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69"/>
        <w:ind w:left="218" w:right="0"/>
        <w:jc w:val="left"/>
      </w:pPr>
      <w:r>
        <w:rPr>
          <w:spacing w:val="-1"/>
        </w:rPr>
        <w:t>DARC-Ortsverband</w:t>
      </w:r>
      <w:r>
        <w:rPr/>
        <w:t> Bad Honnef</w:t>
      </w:r>
      <w:r>
        <w:rPr>
          <w:spacing w:val="2"/>
        </w:rPr>
        <w:t> </w:t>
      </w:r>
      <w:r>
        <w:rPr>
          <w:spacing w:val="-1"/>
        </w:rPr>
        <w:t>(G09)</w:t>
      </w:r>
    </w:p>
    <w:p>
      <w:pPr>
        <w:pStyle w:val="BodyText"/>
        <w:tabs>
          <w:tab w:pos="12271" w:val="left" w:leader="none"/>
        </w:tabs>
        <w:spacing w:line="240" w:lineRule="auto"/>
        <w:ind w:left="218" w:right="0"/>
        <w:jc w:val="left"/>
      </w:pPr>
      <w:r>
        <w:rPr/>
        <w:pict>
          <v:group style="position:absolute;margin-left:70.449997pt;margin-top:12.521852pt;width:176.65pt;height:.95pt;mso-position-horizontal-relative:page;mso-position-vertical-relative:paragraph;z-index:-6640" coordorigin="1409,250" coordsize="3533,19">
            <v:group style="position:absolute;left:1418;top:260;width:1856;height:2" coordorigin="1418,260" coordsize="1856,2">
              <v:shape style="position:absolute;left:1418;top:260;width:1856;height:2" coordorigin="1418,260" coordsize="1856,0" path="m1418,260l3274,260e" filled="false" stroked="true" strokeweight=".94pt" strokecolor="#0000ff">
                <v:path arrowok="t"/>
              </v:shape>
            </v:group>
            <v:group style="position:absolute;left:3274;top:260;width:1659;height:2" coordorigin="3274,260" coordsize="1659,2">
              <v:shape style="position:absolute;left:3274;top:260;width:1659;height:2" coordorigin="3274,260" coordsize="1659,0" path="m3274,260l4932,260e" filled="false" stroked="true" strokeweight=".94pt" strokecolor="#000000">
                <v:path arrowok="t"/>
              </v:shape>
            </v:group>
            <w10:wrap type="none"/>
          </v:group>
        </w:pict>
      </w:r>
      <w:hyperlink r:id="rId6">
        <w:r>
          <w:rPr>
            <w:color w:val="0000FF"/>
            <w:spacing w:val="-1"/>
          </w:rPr>
          <w:t>www.darc.de/g09</w:t>
        </w:r>
      </w:hyperlink>
      <w:r>
        <w:rPr>
          <w:color w:val="0000FF"/>
          <w:spacing w:val="2"/>
        </w:rPr>
        <w:t> </w:t>
      </w:r>
      <w:r>
        <w:rPr/>
        <w:t>-</w:t>
      </w:r>
      <w:r>
        <w:rPr>
          <w:spacing w:val="-1"/>
        </w:rPr>
        <w:t> </w:t>
      </w:r>
      <w:hyperlink r:id="rId7">
        <w:r>
          <w:rPr/>
          <w:t>g09@darc.de</w:t>
        </w:r>
      </w:hyperlink>
      <w:r>
        <w:rPr/>
        <w:tab/>
      </w:r>
      <w:r>
        <w:rPr/>
        <w:t>im</w:t>
      </w:r>
      <w:r>
        <w:rPr>
          <w:spacing w:val="1"/>
        </w:rPr>
        <w:t> </w:t>
      </w:r>
      <w:r>
        <w:rPr>
          <w:spacing w:val="-1"/>
        </w:rPr>
        <w:t>November</w:t>
      </w:r>
      <w:r>
        <w:rPr/>
        <w:t> 2014</w:t>
      </w:r>
    </w:p>
    <w:p>
      <w:pPr>
        <w:pStyle w:val="BodyText"/>
        <w:spacing w:line="240" w:lineRule="auto"/>
        <w:ind w:left="218" w:right="0"/>
        <w:jc w:val="left"/>
      </w:pPr>
      <w:r>
        <w:rPr/>
      </w:r>
      <w:r>
        <w:rPr>
          <w:u w:val="single" w:color="000000"/>
        </w:rPr>
        <w:t>Bearbeitung: </w:t>
      </w:r>
      <w:r>
        <w:rPr/>
      </w:r>
      <w:r>
        <w:rPr>
          <w:spacing w:val="-1"/>
        </w:rPr>
        <w:t>DJ5KX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1"/>
        <w:rPr>
          <w:rFonts w:ascii="Arial" w:hAnsi="Arial" w:cs="Arial" w:eastAsia="Arial"/>
          <w:sz w:val="24"/>
          <w:szCs w:val="24"/>
        </w:rPr>
      </w:pPr>
    </w:p>
    <w:p>
      <w:pPr>
        <w:spacing w:line="459" w:lineRule="exact" w:before="0"/>
        <w:ind w:left="4363" w:right="4279" w:firstLine="0"/>
        <w:jc w:val="center"/>
        <w:rPr>
          <w:rFonts w:ascii="Arial" w:hAnsi="Arial" w:cs="Arial" w:eastAsia="Arial"/>
          <w:sz w:val="40"/>
          <w:szCs w:val="40"/>
        </w:rPr>
      </w:pPr>
      <w:r>
        <w:rPr>
          <w:rFonts w:ascii="Arial"/>
          <w:b/>
          <w:sz w:val="40"/>
        </w:rPr>
        <w:t>USA</w:t>
      </w:r>
      <w:r>
        <w:rPr>
          <w:rFonts w:ascii="Arial"/>
          <w:sz w:val="40"/>
        </w:rPr>
      </w:r>
    </w:p>
    <w:p>
      <w:pPr>
        <w:spacing w:line="321" w:lineRule="exact" w:before="0"/>
        <w:ind w:left="4363" w:right="4281" w:firstLine="0"/>
        <w:jc w:val="center"/>
        <w:rPr>
          <w:rFonts w:ascii="Arial" w:hAnsi="Arial" w:cs="Arial" w:eastAsia="Arial"/>
          <w:sz w:val="28"/>
          <w:szCs w:val="28"/>
        </w:rPr>
      </w:pPr>
      <w:r>
        <w:rPr>
          <w:rFonts w:ascii="Arial"/>
          <w:spacing w:val="-1"/>
          <w:sz w:val="28"/>
        </w:rPr>
        <w:t>Der</w:t>
      </w:r>
      <w:r>
        <w:rPr>
          <w:rFonts w:ascii="Arial"/>
          <w:sz w:val="28"/>
        </w:rPr>
        <w:t> Weg</w:t>
      </w:r>
      <w:r>
        <w:rPr>
          <w:rFonts w:ascii="Arial"/>
          <w:spacing w:val="-2"/>
          <w:sz w:val="28"/>
        </w:rPr>
        <w:t> </w:t>
      </w:r>
      <w:r>
        <w:rPr>
          <w:rFonts w:ascii="Arial"/>
          <w:sz w:val="28"/>
        </w:rPr>
        <w:t>zur</w:t>
      </w:r>
      <w:r>
        <w:rPr>
          <w:rFonts w:ascii="Arial"/>
          <w:spacing w:val="-1"/>
          <w:sz w:val="28"/>
        </w:rPr>
        <w:t> amerikanischen</w:t>
      </w:r>
      <w:r>
        <w:rPr>
          <w:rFonts w:ascii="Arial"/>
          <w:sz w:val="28"/>
        </w:rPr>
        <w:t> </w:t>
      </w:r>
      <w:r>
        <w:rPr>
          <w:rFonts w:ascii="Arial"/>
          <w:spacing w:val="-1"/>
          <w:sz w:val="28"/>
        </w:rPr>
        <w:t>Amateurfunklizenz</w:t>
      </w:r>
    </w:p>
    <w:p>
      <w:pPr>
        <w:spacing w:line="240" w:lineRule="auto" w:before="0"/>
        <w:rPr>
          <w:rFonts w:ascii="Arial" w:hAnsi="Arial" w:cs="Arial" w:eastAsia="Arial"/>
          <w:sz w:val="28"/>
          <w:szCs w:val="28"/>
        </w:rPr>
      </w:pPr>
    </w:p>
    <w:p>
      <w:pPr>
        <w:pStyle w:val="BodyText"/>
        <w:spacing w:line="240" w:lineRule="auto" w:before="231"/>
        <w:ind w:left="218" w:right="261"/>
        <w:jc w:val="left"/>
      </w:pPr>
      <w:r>
        <w:rPr/>
        <w:t>Der </w:t>
      </w:r>
      <w:r>
        <w:rPr>
          <w:spacing w:val="-1"/>
        </w:rPr>
        <w:t>Erwerb</w:t>
      </w:r>
      <w:r>
        <w:rPr>
          <w:spacing w:val="1"/>
        </w:rPr>
        <w:t> </w:t>
      </w:r>
      <w:r>
        <w:rPr/>
        <w:t>einer amerikanischen</w:t>
      </w:r>
      <w:r>
        <w:rPr>
          <w:spacing w:val="-2"/>
        </w:rPr>
        <w:t> </w:t>
      </w:r>
      <w:r>
        <w:rPr>
          <w:spacing w:val="-1"/>
        </w:rPr>
        <w:t>Amateurfunklizenz</w:t>
      </w:r>
      <w:r>
        <w:rPr>
          <w:spacing w:val="-3"/>
        </w:rPr>
        <w:t> </w:t>
      </w:r>
      <w:r>
        <w:rPr/>
        <w:t>erlaubt den</w:t>
      </w:r>
      <w:r>
        <w:rPr>
          <w:spacing w:val="-1"/>
        </w:rPr>
        <w:t> </w:t>
      </w:r>
      <w:r>
        <w:rPr/>
        <w:t>dauerhaften</w:t>
      </w:r>
      <w:r>
        <w:rPr>
          <w:spacing w:val="-2"/>
        </w:rPr>
        <w:t> </w:t>
      </w:r>
      <w:r>
        <w:rPr>
          <w:spacing w:val="-1"/>
        </w:rPr>
        <w:t>Amateurfunkbetrieb </w:t>
      </w:r>
      <w:r>
        <w:rPr/>
        <w:t>aus</w:t>
      </w:r>
      <w:r>
        <w:rPr>
          <w:spacing w:val="-2"/>
        </w:rPr>
        <w:t> </w:t>
      </w:r>
      <w:r>
        <w:rPr/>
        <w:t>den USA.</w:t>
      </w:r>
      <w:r>
        <w:rPr>
          <w:spacing w:val="62"/>
        </w:rPr>
        <w:t> </w:t>
      </w:r>
      <w:r>
        <w:rPr/>
        <w:t>Mit einer </w:t>
      </w:r>
      <w:r>
        <w:rPr>
          <w:spacing w:val="-1"/>
        </w:rPr>
        <w:t>deutschen</w:t>
      </w:r>
      <w:r>
        <w:rPr>
          <w:spacing w:val="85"/>
        </w:rPr>
        <w:t> </w:t>
      </w:r>
      <w:r>
        <w:rPr/>
        <w:t>CEPT-Lizenz</w:t>
      </w:r>
      <w:r>
        <w:rPr>
          <w:spacing w:val="-2"/>
        </w:rPr>
        <w:t> </w:t>
      </w:r>
      <w:r>
        <w:rPr/>
        <w:t>ist dies </w:t>
      </w:r>
      <w:r>
        <w:rPr>
          <w:spacing w:val="-1"/>
        </w:rPr>
        <w:t>nur</w:t>
      </w:r>
      <w:r>
        <w:rPr/>
        <w:t> bis </w:t>
      </w:r>
      <w:r>
        <w:rPr>
          <w:spacing w:val="-2"/>
        </w:rPr>
        <w:t>zu</w:t>
      </w:r>
      <w:r>
        <w:rPr>
          <w:spacing w:val="1"/>
        </w:rPr>
        <w:t> </w:t>
      </w:r>
      <w:r>
        <w:rPr/>
        <w:t>drei </w:t>
      </w:r>
      <w:r>
        <w:rPr>
          <w:spacing w:val="-1"/>
        </w:rPr>
        <w:t>Monate</w:t>
      </w:r>
      <w:r>
        <w:rPr/>
        <w:t> </w:t>
      </w:r>
      <w:r>
        <w:rPr>
          <w:spacing w:val="-1"/>
        </w:rPr>
        <w:t>erlaubt.</w:t>
      </w:r>
      <w:r>
        <w:rPr>
          <w:spacing w:val="1"/>
        </w:rPr>
        <w:t> </w:t>
      </w:r>
      <w:r>
        <w:rPr/>
        <w:t>Mit</w:t>
      </w:r>
      <w:r>
        <w:rPr>
          <w:spacing w:val="-3"/>
        </w:rPr>
        <w:t> </w:t>
      </w:r>
      <w:r>
        <w:rPr/>
        <w:t>den</w:t>
      </w:r>
      <w:r>
        <w:rPr>
          <w:spacing w:val="-1"/>
        </w:rPr>
        <w:t> </w:t>
      </w:r>
      <w:r>
        <w:rPr/>
        <w:t>USA</w:t>
      </w:r>
      <w:r>
        <w:rPr>
          <w:spacing w:val="1"/>
        </w:rPr>
        <w:t> </w:t>
      </w:r>
      <w:r>
        <w:rPr>
          <w:spacing w:val="-1"/>
        </w:rPr>
        <w:t>sind</w:t>
      </w:r>
      <w:r>
        <w:rPr>
          <w:spacing w:val="1"/>
        </w:rPr>
        <w:t> </w:t>
      </w:r>
      <w:r>
        <w:rPr/>
        <w:t>alle</w:t>
      </w:r>
      <w:r>
        <w:rPr>
          <w:spacing w:val="1"/>
        </w:rPr>
        <w:t> </w:t>
      </w:r>
      <w:r>
        <w:rPr>
          <w:spacing w:val="-1"/>
        </w:rPr>
        <w:t>Gebiete</w:t>
      </w:r>
      <w:r>
        <w:rPr>
          <w:spacing w:val="1"/>
        </w:rPr>
        <w:t> </w:t>
      </w:r>
      <w:r>
        <w:rPr>
          <w:spacing w:val="-1"/>
        </w:rPr>
        <w:t>gemeint,</w:t>
      </w:r>
      <w:r>
        <w:rPr/>
        <w:t> </w:t>
      </w:r>
      <w:r>
        <w:rPr>
          <w:spacing w:val="-1"/>
        </w:rPr>
        <w:t>wo</w:t>
      </w:r>
      <w:r>
        <w:rPr>
          <w:spacing w:val="1"/>
        </w:rPr>
        <w:t> </w:t>
      </w:r>
      <w:r>
        <w:rPr/>
        <w:t>die</w:t>
      </w:r>
      <w:r>
        <w:rPr>
          <w:spacing w:val="1"/>
        </w:rPr>
        <w:t> </w:t>
      </w:r>
      <w:r>
        <w:rPr>
          <w:spacing w:val="-1"/>
        </w:rPr>
        <w:t>Vorschriften</w:t>
      </w:r>
      <w:r>
        <w:rPr/>
        <w:t> </w:t>
      </w:r>
      <w:r>
        <w:rPr>
          <w:spacing w:val="-1"/>
        </w:rPr>
        <w:t>der</w:t>
      </w:r>
      <w:r>
        <w:rPr/>
        <w:t> amerikanischen</w:t>
      </w:r>
      <w:r>
        <w:rPr>
          <w:spacing w:val="81"/>
        </w:rPr>
        <w:t> </w:t>
      </w:r>
      <w:r>
        <w:rPr>
          <w:spacing w:val="-1"/>
        </w:rPr>
        <w:t>Fernmeldebehörde</w:t>
      </w:r>
      <w:r>
        <w:rPr>
          <w:spacing w:val="1"/>
        </w:rPr>
        <w:t> </w:t>
      </w:r>
      <w:r>
        <w:rPr>
          <w:spacing w:val="-1"/>
        </w:rPr>
        <w:t>FCC</w:t>
      </w:r>
      <w:r>
        <w:rPr/>
        <w:t> </w:t>
      </w:r>
      <w:r>
        <w:rPr>
          <w:spacing w:val="-1"/>
        </w:rPr>
        <w:t>gelten.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218" w:right="261"/>
        <w:jc w:val="left"/>
      </w:pPr>
      <w:r>
        <w:rPr/>
        <w:t>Die Chancen</w:t>
      </w:r>
      <w:r>
        <w:rPr>
          <w:spacing w:val="-2"/>
        </w:rPr>
        <w:t> </w:t>
      </w:r>
      <w:r>
        <w:rPr/>
        <w:t>mit </w:t>
      </w:r>
      <w:r>
        <w:rPr>
          <w:spacing w:val="-1"/>
        </w:rPr>
        <w:t>einer</w:t>
      </w:r>
      <w:r>
        <w:rPr>
          <w:spacing w:val="-2"/>
        </w:rPr>
        <w:t> </w:t>
      </w:r>
      <w:r>
        <w:rPr>
          <w:spacing w:val="-1"/>
        </w:rPr>
        <w:t>US-Lizenz</w:t>
      </w:r>
      <w:r>
        <w:rPr>
          <w:spacing w:val="-3"/>
        </w:rPr>
        <w:t> </w:t>
      </w:r>
      <w:r>
        <w:rPr/>
        <w:t>eine</w:t>
      </w:r>
      <w:r>
        <w:rPr>
          <w:spacing w:val="1"/>
        </w:rPr>
        <w:t> </w:t>
      </w:r>
      <w:r>
        <w:rPr/>
        <w:t>reziproke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2"/>
        </w:rPr>
        <w:t>bzw.</w:t>
      </w:r>
      <w:r>
        <w:rPr/>
        <w:t> eine</w:t>
      </w:r>
      <w:r>
        <w:rPr>
          <w:spacing w:val="1"/>
        </w:rPr>
        <w:t> </w:t>
      </w:r>
      <w:r>
        <w:rPr>
          <w:spacing w:val="-1"/>
        </w:rPr>
        <w:t>Gastlizenz</w:t>
      </w:r>
      <w:r>
        <w:rPr>
          <w:spacing w:val="-3"/>
        </w:rPr>
        <w:t> </w:t>
      </w:r>
      <w:r>
        <w:rPr>
          <w:spacing w:val="-1"/>
        </w:rPr>
        <w:t>zu</w:t>
      </w:r>
      <w:r>
        <w:rPr>
          <w:spacing w:val="1"/>
        </w:rPr>
        <w:t> </w:t>
      </w:r>
      <w:r>
        <w:rPr/>
        <w:t>erhalten,</w:t>
      </w:r>
      <w:r>
        <w:rPr>
          <w:spacing w:val="1"/>
        </w:rPr>
        <w:t> </w:t>
      </w:r>
      <w:r>
        <w:rPr>
          <w:spacing w:val="-1"/>
        </w:rPr>
        <w:t>sind</w:t>
      </w:r>
      <w:r>
        <w:rPr>
          <w:spacing w:val="1"/>
        </w:rPr>
        <w:t> </w:t>
      </w:r>
      <w:r>
        <w:rPr/>
        <w:t>in</w:t>
      </w:r>
      <w:r>
        <w:rPr>
          <w:spacing w:val="-2"/>
        </w:rPr>
        <w:t> </w:t>
      </w:r>
      <w:r>
        <w:rPr>
          <w:spacing w:val="-1"/>
        </w:rPr>
        <w:t>einigen</w:t>
      </w:r>
      <w:r>
        <w:rPr>
          <w:spacing w:val="1"/>
        </w:rPr>
        <w:t> </w:t>
      </w:r>
      <w:r>
        <w:rPr>
          <w:spacing w:val="-1"/>
        </w:rPr>
        <w:t>Ländern</w:t>
      </w:r>
      <w:r>
        <w:rPr>
          <w:spacing w:val="1"/>
        </w:rPr>
        <w:t> </w:t>
      </w:r>
      <w:r>
        <w:rPr>
          <w:spacing w:val="-1"/>
        </w:rPr>
        <w:t>größer</w:t>
      </w:r>
      <w:r>
        <w:rPr/>
        <w:t> als mit</w:t>
      </w:r>
      <w:r>
        <w:rPr>
          <w:spacing w:val="-2"/>
        </w:rPr>
        <w:t> </w:t>
      </w:r>
      <w:r>
        <w:rPr/>
        <w:t>einer</w:t>
      </w:r>
      <w:r>
        <w:rPr>
          <w:spacing w:val="99"/>
        </w:rPr>
        <w:t> </w:t>
      </w:r>
      <w:r>
        <w:rPr/>
        <w:t>deutschen</w:t>
      </w:r>
      <w:r>
        <w:rPr>
          <w:spacing w:val="-2"/>
        </w:rPr>
        <w:t> </w:t>
      </w:r>
      <w:r>
        <w:rPr>
          <w:spacing w:val="-1"/>
        </w:rPr>
        <w:t>Lizenz.</w:t>
      </w:r>
      <w:r>
        <w:rPr/>
        <w:t> Beispiele sind Ecuador,</w:t>
      </w:r>
      <w:r>
        <w:rPr>
          <w:spacing w:val="-3"/>
        </w:rPr>
        <w:t> </w:t>
      </w:r>
      <w:r>
        <w:rPr>
          <w:spacing w:val="-1"/>
        </w:rPr>
        <w:t>Samoa</w:t>
      </w:r>
      <w:r>
        <w:rPr/>
        <w:t> oder </w:t>
      </w:r>
      <w:r>
        <w:rPr>
          <w:spacing w:val="-1"/>
        </w:rPr>
        <w:t>Britisch-Guyana.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477" w:lineRule="auto"/>
        <w:ind w:left="218" w:right="261"/>
        <w:jc w:val="left"/>
        <w:rPr>
          <w:rFonts w:ascii="Arial" w:hAnsi="Arial" w:cs="Arial" w:eastAsia="Arial"/>
        </w:rPr>
      </w:pPr>
      <w:r>
        <w:rPr/>
        <w:t>Die Umschreibung</w:t>
      </w:r>
      <w:r>
        <w:rPr>
          <w:spacing w:val="-2"/>
        </w:rPr>
        <w:t> </w:t>
      </w:r>
      <w:r>
        <w:rPr>
          <w:spacing w:val="-1"/>
        </w:rPr>
        <w:t>einer</w:t>
      </w:r>
      <w:r>
        <w:rPr/>
        <w:t> amerikanischen</w:t>
      </w:r>
      <w:r>
        <w:rPr>
          <w:spacing w:val="1"/>
        </w:rPr>
        <w:t> </w:t>
      </w:r>
      <w:r>
        <w:rPr>
          <w:spacing w:val="-1"/>
        </w:rPr>
        <w:t>Amateurfunklizenz</w:t>
      </w:r>
      <w:r>
        <w:rPr>
          <w:spacing w:val="-3"/>
        </w:rPr>
        <w:t> </w:t>
      </w:r>
      <w:r>
        <w:rPr/>
        <w:t>ist auf Antrag</w:t>
      </w:r>
      <w:r>
        <w:rPr>
          <w:spacing w:val="-1"/>
        </w:rPr>
        <w:t> </w:t>
      </w:r>
      <w:r>
        <w:rPr/>
        <w:t>bei</w:t>
      </w:r>
      <w:r>
        <w:rPr>
          <w:spacing w:val="-3"/>
        </w:rPr>
        <w:t> </w:t>
      </w:r>
      <w:r>
        <w:rPr/>
        <w:t>der </w:t>
      </w:r>
      <w:r>
        <w:rPr>
          <w:spacing w:val="-1"/>
        </w:rPr>
        <w:t>Bundesnetzagentur-Außenstelle</w:t>
      </w:r>
      <w:r>
        <w:rPr/>
        <w:t> Münster</w:t>
      </w:r>
      <w:r>
        <w:rPr>
          <w:spacing w:val="-2"/>
        </w:rPr>
        <w:t> </w:t>
      </w:r>
      <w:r>
        <w:rPr>
          <w:spacing w:val="-1"/>
        </w:rPr>
        <w:t>möglich.</w:t>
      </w:r>
      <w:r>
        <w:rPr/>
        <w:t> </w:t>
      </w:r>
      <w:r>
        <w:rPr>
          <w:rFonts w:ascii="Arial" w:hAnsi="Arial"/>
          <w:b/>
        </w:rPr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 w:color="000000"/>
        </w:rPr>
        <w:t>Welche</w:t>
      </w:r>
      <w:r>
        <w:rPr>
          <w:rFonts w:ascii="Arial" w:hAnsi="Arial"/>
          <w:b/>
          <w:spacing w:val="-1"/>
          <w:u w:val="thick" w:color="000000"/>
        </w:rPr>
        <w:t> </w:t>
      </w:r>
      <w:r>
        <w:rPr>
          <w:rFonts w:ascii="Times New Roman" w:hAnsi="Times New Roman"/>
          <w:spacing w:val="-1"/>
          <w:u w:val="thick" w:color="000000"/>
        </w:rPr>
      </w:r>
      <w:r>
        <w:rPr>
          <w:rFonts w:ascii="Arial" w:hAnsi="Arial"/>
          <w:b/>
          <w:spacing w:val="-1"/>
          <w:u w:val="thick" w:color="000000"/>
        </w:rPr>
        <w:t>Lizenzklassen </w:t>
      </w:r>
      <w:r>
        <w:rPr>
          <w:rFonts w:ascii="Times New Roman" w:hAnsi="Times New Roman"/>
          <w:spacing w:val="-1"/>
          <w:u w:val="thick" w:color="000000"/>
        </w:rPr>
      </w:r>
      <w:r>
        <w:rPr>
          <w:rFonts w:ascii="Arial" w:hAnsi="Arial"/>
          <w:b/>
          <w:u w:val="thick" w:color="000000"/>
        </w:rPr>
        <w:t>gibt</w:t>
      </w:r>
      <w:r>
        <w:rPr>
          <w:rFonts w:ascii="Arial" w:hAnsi="Arial"/>
          <w:b/>
          <w:spacing w:val="-1"/>
          <w:u w:val="thick" w:color="000000"/>
        </w:rPr>
        <w:t> </w:t>
      </w:r>
      <w:r>
        <w:rPr>
          <w:rFonts w:ascii="Times New Roman" w:hAnsi="Times New Roman"/>
          <w:spacing w:val="-1"/>
          <w:u w:val="thick" w:color="000000"/>
        </w:rPr>
      </w:r>
      <w:r>
        <w:rPr>
          <w:rFonts w:ascii="Arial" w:hAnsi="Arial"/>
          <w:b/>
          <w:u w:val="thick" w:color="000000"/>
        </w:rPr>
        <w:t>es?</w:t>
      </w:r>
      <w:r>
        <w:rPr>
          <w:rFonts w:ascii="Arial" w:hAnsi="Arial"/>
          <w:b/>
        </w:rPr>
      </w:r>
      <w:r>
        <w:rPr>
          <w:rFonts w:ascii="Arial" w:hAnsi="Arial"/>
        </w:rPr>
      </w:r>
    </w:p>
    <w:tbl>
      <w:tblPr>
        <w:tblW w:w="0" w:type="auto"/>
        <w:jc w:val="left"/>
        <w:tblInd w:w="10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8"/>
        <w:gridCol w:w="7200"/>
        <w:gridCol w:w="4418"/>
      </w:tblGrid>
      <w:tr>
        <w:trPr>
          <w:trHeight w:val="288" w:hRule="exact"/>
        </w:trPr>
        <w:tc>
          <w:tcPr>
            <w:tcW w:w="2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Klasse</w:t>
            </w:r>
          </w:p>
        </w:tc>
        <w:tc>
          <w:tcPr>
            <w:tcW w:w="7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Zugelassene </w:t>
            </w:r>
            <w:r>
              <w:rPr>
                <w:rFonts w:ascii="Arial"/>
                <w:spacing w:val="-1"/>
                <w:sz w:val="24"/>
              </w:rPr>
              <w:t>Frequenzbereiche</w:t>
            </w:r>
          </w:p>
        </w:tc>
        <w:tc>
          <w:tcPr>
            <w:tcW w:w="4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Zuordnung in DL</w:t>
            </w:r>
          </w:p>
        </w:tc>
      </w:tr>
      <w:tr>
        <w:trPr>
          <w:trHeight w:val="286" w:hRule="exact"/>
        </w:trPr>
        <w:tc>
          <w:tcPr>
            <w:tcW w:w="2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Technician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z w:val="24"/>
              </w:rPr>
              <w:t>Class</w:t>
            </w:r>
          </w:p>
        </w:tc>
        <w:tc>
          <w:tcPr>
            <w:tcW w:w="7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Frequenzen</w:t>
            </w:r>
            <w:r>
              <w:rPr>
                <w:rFonts w:ascii="Arial" w:hAnsi="Arial"/>
                <w:spacing w:val="1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über</w:t>
            </w:r>
            <w:r>
              <w:rPr>
                <w:rFonts w:ascii="Arial" w:hAnsi="Arial"/>
                <w:sz w:val="24"/>
              </w:rPr>
              <w:t> 30</w:t>
            </w:r>
            <w:r>
              <w:rPr>
                <w:rFonts w:ascii="Arial" w:hAnsi="Arial"/>
                <w:spacing w:val="-2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MHz</w:t>
            </w:r>
          </w:p>
        </w:tc>
        <w:tc>
          <w:tcPr>
            <w:tcW w:w="4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/>
          </w:p>
        </w:tc>
      </w:tr>
      <w:tr>
        <w:trPr>
          <w:trHeight w:val="286" w:hRule="exact"/>
        </w:trPr>
        <w:tc>
          <w:tcPr>
            <w:tcW w:w="2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General Class</w:t>
            </w:r>
          </w:p>
        </w:tc>
        <w:tc>
          <w:tcPr>
            <w:tcW w:w="7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Frequenzen</w:t>
            </w:r>
            <w:r>
              <w:rPr>
                <w:rFonts w:ascii="Arial" w:hAnsi="Arial"/>
                <w:spacing w:val="1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über</w:t>
            </w:r>
            <w:r>
              <w:rPr>
                <w:rFonts w:ascii="Arial" w:hAnsi="Arial"/>
                <w:sz w:val="24"/>
              </w:rPr>
              <w:t> 30</w:t>
            </w:r>
            <w:r>
              <w:rPr>
                <w:rFonts w:ascii="Arial" w:hAnsi="Arial"/>
                <w:spacing w:val="-2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MHz</w:t>
            </w:r>
            <w:r>
              <w:rPr>
                <w:rFonts w:ascii="Arial" w:hAnsi="Arial"/>
                <w:spacing w:val="-4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und</w:t>
            </w:r>
            <w:r>
              <w:rPr>
                <w:rFonts w:ascii="Arial" w:hAnsi="Arial"/>
                <w:spacing w:val="1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bestimmte </w:t>
            </w:r>
            <w:r>
              <w:rPr>
                <w:rFonts w:ascii="Arial" w:hAnsi="Arial"/>
                <w:spacing w:val="-3"/>
                <w:sz w:val="24"/>
              </w:rPr>
              <w:t>KW</w:t>
            </w:r>
            <w:r>
              <w:rPr>
                <w:rFonts w:ascii="Arial" w:hAnsi="Arial"/>
                <w:spacing w:val="4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Bänder</w:t>
            </w:r>
          </w:p>
        </w:tc>
        <w:tc>
          <w:tcPr>
            <w:tcW w:w="4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entspricht</w:t>
            </w:r>
            <w:r>
              <w:rPr>
                <w:rFonts w:ascii="Arial"/>
                <w:spacing w:val="-3"/>
                <w:sz w:val="24"/>
              </w:rPr>
              <w:t> </w:t>
            </w:r>
            <w:r>
              <w:rPr>
                <w:rFonts w:ascii="Arial"/>
                <w:sz w:val="24"/>
              </w:rPr>
              <w:t>der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deutschen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Klasse</w:t>
            </w:r>
            <w:r>
              <w:rPr>
                <w:rFonts w:ascii="Arial"/>
                <w:sz w:val="24"/>
              </w:rPr>
              <w:t> "E"</w:t>
            </w:r>
          </w:p>
        </w:tc>
      </w:tr>
      <w:tr>
        <w:trPr>
          <w:trHeight w:val="286" w:hRule="exact"/>
        </w:trPr>
        <w:tc>
          <w:tcPr>
            <w:tcW w:w="2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Amateur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Extra</w:t>
            </w:r>
            <w:r>
              <w:rPr>
                <w:rFonts w:ascii="Arial"/>
                <w:sz w:val="24"/>
              </w:rPr>
              <w:t> Class</w:t>
            </w:r>
          </w:p>
        </w:tc>
        <w:tc>
          <w:tcPr>
            <w:tcW w:w="7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Alle Amateurfunk</w:t>
            </w:r>
            <w:r>
              <w:rPr>
                <w:rFonts w:ascii="Arial"/>
                <w:spacing w:val="-3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Frequenzbereiche.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z w:val="24"/>
              </w:rPr>
              <w:t>(+75,</w:t>
            </w:r>
            <w:r>
              <w:rPr>
                <w:rFonts w:ascii="Arial"/>
                <w:spacing w:val="-1"/>
                <w:sz w:val="24"/>
              </w:rPr>
              <w:t> 60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z w:val="24"/>
              </w:rPr>
              <w:t>, 1.25 m, 33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z w:val="24"/>
              </w:rPr>
              <w:t>cm)</w:t>
            </w:r>
          </w:p>
        </w:tc>
        <w:tc>
          <w:tcPr>
            <w:tcW w:w="4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entspricht</w:t>
            </w:r>
            <w:r>
              <w:rPr>
                <w:rFonts w:ascii="Arial"/>
                <w:spacing w:val="-3"/>
                <w:sz w:val="24"/>
              </w:rPr>
              <w:t> </w:t>
            </w:r>
            <w:r>
              <w:rPr>
                <w:rFonts w:ascii="Arial"/>
                <w:sz w:val="24"/>
              </w:rPr>
              <w:t>der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deutschen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Klasse</w:t>
            </w:r>
            <w:r>
              <w:rPr>
                <w:rFonts w:ascii="Arial"/>
                <w:sz w:val="24"/>
              </w:rPr>
              <w:t> "A"</w:t>
            </w:r>
          </w:p>
        </w:tc>
      </w:tr>
    </w:tbl>
    <w:p>
      <w:pPr>
        <w:spacing w:line="240" w:lineRule="auto" w:before="8"/>
        <w:rPr>
          <w:rFonts w:ascii="Arial" w:hAnsi="Arial" w:cs="Arial" w:eastAsia="Arial"/>
          <w:b/>
          <w:bCs/>
          <w:sz w:val="18"/>
          <w:szCs w:val="18"/>
        </w:rPr>
      </w:pPr>
    </w:p>
    <w:p>
      <w:pPr>
        <w:pStyle w:val="Heading1"/>
        <w:spacing w:line="240" w:lineRule="auto"/>
        <w:ind w:left="218" w:right="0"/>
        <w:jc w:val="left"/>
        <w:rPr>
          <w:b w:val="0"/>
          <w:bCs w:val="0"/>
          <w:u w:val="none"/>
        </w:rPr>
      </w:pPr>
      <w:r>
        <w:rPr>
          <w:u w:val="none"/>
        </w:rPr>
      </w:r>
      <w:r>
        <w:rPr>
          <w:u w:val="thick" w:color="000000"/>
        </w:rPr>
        <w:t>Was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muss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ich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für</w:t>
      </w:r>
      <w:r>
        <w:rPr>
          <w:spacing w:val="-2"/>
          <w:u w:val="thick" w:color="000000"/>
        </w:rPr>
        <w:t> </w:t>
      </w:r>
      <w:r>
        <w:rPr>
          <w:rFonts w:ascii="Times New Roman" w:hAnsi="Times New Roman"/>
          <w:b w:val="0"/>
          <w:spacing w:val="-2"/>
          <w:u w:val="thick" w:color="000000"/>
        </w:rPr>
      </w:r>
      <w:r>
        <w:rPr>
          <w:spacing w:val="-1"/>
          <w:u w:val="thick" w:color="000000"/>
        </w:rPr>
        <w:t>eine</w:t>
      </w:r>
      <w:r>
        <w:rPr>
          <w:spacing w:val="1"/>
          <w:u w:val="thick" w:color="000000"/>
        </w:rPr>
        <w:t> </w:t>
      </w:r>
      <w:r>
        <w:rPr>
          <w:rFonts w:ascii="Times New Roman" w:hAnsi="Times New Roman"/>
          <w:b w:val="0"/>
          <w:spacing w:val="1"/>
          <w:u w:val="thick" w:color="000000"/>
        </w:rPr>
      </w:r>
      <w:r>
        <w:rPr>
          <w:u w:val="thick" w:color="000000"/>
        </w:rPr>
        <w:t>US-Lizenz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tun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und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spacing w:val="-1"/>
          <w:u w:val="thick" w:color="000000"/>
        </w:rPr>
        <w:t>in</w:t>
      </w:r>
      <w:r>
        <w:rPr>
          <w:spacing w:val="-3"/>
          <w:u w:val="thick" w:color="000000"/>
        </w:rPr>
        <w:t> </w:t>
      </w:r>
      <w:r>
        <w:rPr>
          <w:rFonts w:ascii="Times New Roman" w:hAnsi="Times New Roman"/>
          <w:b w:val="0"/>
          <w:spacing w:val="-3"/>
          <w:u w:val="thick" w:color="000000"/>
        </w:rPr>
      </w:r>
      <w:r>
        <w:rPr>
          <w:u w:val="thick" w:color="000000"/>
        </w:rPr>
        <w:t>welcher </w:t>
      </w:r>
      <w:r>
        <w:rPr>
          <w:rFonts w:ascii="Times New Roman" w:hAnsi="Times New Roman"/>
          <w:b w:val="0"/>
          <w:u w:val="thick" w:color="000000"/>
        </w:rPr>
      </w:r>
      <w:r>
        <w:rPr>
          <w:spacing w:val="-1"/>
          <w:u w:val="thick" w:color="000000"/>
        </w:rPr>
        <w:t>Sprache</w:t>
      </w:r>
      <w:r>
        <w:rPr>
          <w:spacing w:val="-3"/>
          <w:u w:val="thick" w:color="000000"/>
        </w:rPr>
        <w:t> </w:t>
      </w:r>
      <w:r>
        <w:rPr>
          <w:rFonts w:ascii="Times New Roman" w:hAnsi="Times New Roman"/>
          <w:b w:val="0"/>
          <w:spacing w:val="-3"/>
          <w:u w:val="thick" w:color="000000"/>
        </w:rPr>
      </w:r>
      <w:r>
        <w:rPr>
          <w:u w:val="thick" w:color="000000"/>
        </w:rPr>
        <w:t>wird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die</w:t>
      </w:r>
      <w:r>
        <w:rPr>
          <w:spacing w:val="1"/>
          <w:u w:val="thick" w:color="000000"/>
        </w:rPr>
        <w:t> </w:t>
      </w:r>
      <w:r>
        <w:rPr>
          <w:rFonts w:ascii="Times New Roman" w:hAnsi="Times New Roman"/>
          <w:b w:val="0"/>
          <w:spacing w:val="1"/>
          <w:u w:val="thick" w:color="000000"/>
        </w:rPr>
      </w:r>
      <w:r>
        <w:rPr>
          <w:spacing w:val="-1"/>
          <w:u w:val="thick" w:color="000000"/>
        </w:rPr>
        <w:t>Prüfung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spacing w:val="-1"/>
          <w:u w:val="thick" w:color="000000"/>
        </w:rPr>
        <w:t>abgehalten?</w:t>
      </w:r>
      <w:r>
        <w:rPr>
          <w:u w:val="none"/>
        </w:rPr>
      </w:r>
      <w:r>
        <w:rPr>
          <w:b w:val="0"/>
          <w:u w:val="none"/>
        </w:rPr>
      </w:r>
    </w:p>
    <w:p>
      <w:pPr>
        <w:spacing w:line="240" w:lineRule="auto" w:before="11"/>
        <w:rPr>
          <w:rFonts w:ascii="Arial" w:hAnsi="Arial" w:cs="Arial" w:eastAsia="Arial"/>
          <w:b/>
          <w:bCs/>
          <w:sz w:val="17"/>
          <w:szCs w:val="17"/>
        </w:rPr>
      </w:pPr>
    </w:p>
    <w:p>
      <w:pPr>
        <w:pStyle w:val="BodyText"/>
        <w:spacing w:line="240" w:lineRule="auto" w:before="69"/>
        <w:ind w:left="218" w:right="261"/>
        <w:jc w:val="left"/>
      </w:pPr>
      <w:r>
        <w:rPr/>
        <w:t>Einfach </w:t>
      </w:r>
      <w:r>
        <w:rPr>
          <w:spacing w:val="-1"/>
        </w:rPr>
        <w:t>Fragenkatalog</w:t>
      </w:r>
      <w:r>
        <w:rPr/>
        <w:t> lernen und </w:t>
      </w:r>
      <w:r>
        <w:rPr>
          <w:spacing w:val="-1"/>
        </w:rPr>
        <w:t>zur</w:t>
      </w:r>
      <w:r>
        <w:rPr/>
        <w:t> Prüfung</w:t>
      </w:r>
      <w:r>
        <w:rPr>
          <w:spacing w:val="-2"/>
        </w:rPr>
        <w:t> </w:t>
      </w:r>
      <w:r>
        <w:rPr/>
        <w:t>anmelden. Die</w:t>
      </w:r>
      <w:r>
        <w:rPr>
          <w:spacing w:val="1"/>
        </w:rPr>
        <w:t> </w:t>
      </w:r>
      <w:r>
        <w:rPr>
          <w:spacing w:val="-1"/>
        </w:rPr>
        <w:t>Prüfungsfragen</w:t>
      </w:r>
      <w:r>
        <w:rPr>
          <w:spacing w:val="1"/>
        </w:rPr>
        <w:t> </w:t>
      </w:r>
      <w:r>
        <w:rPr>
          <w:spacing w:val="-1"/>
        </w:rPr>
        <w:t>sind</w:t>
      </w:r>
      <w:r>
        <w:rPr/>
        <w:t> auf </w:t>
      </w:r>
      <w:r>
        <w:rPr>
          <w:spacing w:val="-1"/>
        </w:rPr>
        <w:t>Englisch</w:t>
      </w:r>
      <w:r>
        <w:rPr/>
        <w:t> nach</w:t>
      </w:r>
      <w:r>
        <w:rPr>
          <w:spacing w:val="1"/>
        </w:rPr>
        <w:t> </w:t>
      </w:r>
      <w:r>
        <w:rPr/>
        <w:t>dem </w:t>
      </w:r>
      <w:r>
        <w:rPr>
          <w:spacing w:val="-1"/>
        </w:rPr>
        <w:t>Multiple-Choice</w:t>
      </w:r>
      <w:r>
        <w:rPr/>
        <w:t> </w:t>
      </w:r>
      <w:r>
        <w:rPr>
          <w:spacing w:val="-1"/>
        </w:rPr>
        <w:t>Prinzip</w:t>
      </w:r>
      <w:r>
        <w:rPr>
          <w:spacing w:val="101"/>
        </w:rPr>
        <w:t> </w:t>
      </w:r>
      <w:r>
        <w:rPr/>
        <w:t>aufgebaut.</w:t>
      </w:r>
      <w:r>
        <w:rPr>
          <w:spacing w:val="-7"/>
        </w:rPr>
        <w:t> </w:t>
      </w:r>
      <w:r>
        <w:rPr/>
        <w:t>Während</w:t>
      </w:r>
      <w:r>
        <w:rPr>
          <w:spacing w:val="1"/>
        </w:rPr>
        <w:t> </w:t>
      </w:r>
      <w:r>
        <w:rPr>
          <w:spacing w:val="-1"/>
        </w:rPr>
        <w:t>der</w:t>
      </w:r>
      <w:r>
        <w:rPr/>
        <w:t> </w:t>
      </w:r>
      <w:r>
        <w:rPr>
          <w:spacing w:val="-1"/>
        </w:rPr>
        <w:t>Prüfung</w:t>
      </w:r>
      <w:r>
        <w:rPr/>
        <w:t> selbst </w:t>
      </w:r>
      <w:r>
        <w:rPr>
          <w:spacing w:val="-1"/>
        </w:rPr>
        <w:t>wird</w:t>
      </w:r>
      <w:r>
        <w:rPr/>
        <w:t> </w:t>
      </w:r>
      <w:r>
        <w:rPr>
          <w:spacing w:val="-1"/>
        </w:rPr>
        <w:t>Englisch</w:t>
      </w:r>
      <w:r>
        <w:rPr/>
        <w:t> und </w:t>
      </w:r>
      <w:r>
        <w:rPr>
          <w:spacing w:val="-1"/>
        </w:rPr>
        <w:t>Deutsch</w:t>
      </w:r>
      <w:r>
        <w:rPr/>
        <w:t> </w:t>
      </w:r>
      <w:r>
        <w:rPr>
          <w:spacing w:val="-1"/>
        </w:rPr>
        <w:t>gesprochen.</w:t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6840" w:h="11910" w:orient="landscape"/>
          <w:pgMar w:footer="944" w:top="1100" w:bottom="1140" w:left="1200" w:right="1000"/>
          <w:pgNumType w:start="1"/>
        </w:sectPr>
      </w:pPr>
    </w:p>
    <w:p>
      <w:pPr>
        <w:spacing w:line="240" w:lineRule="auto" w:before="9"/>
        <w:rPr>
          <w:rFonts w:ascii="Arial" w:hAnsi="Arial" w:cs="Arial" w:eastAsia="Arial"/>
          <w:sz w:val="20"/>
          <w:szCs w:val="20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  <w:u w:val="none"/>
        </w:rPr>
      </w:pPr>
      <w:r>
        <w:rPr>
          <w:u w:val="none"/>
        </w:rPr>
      </w:r>
      <w:r>
        <w:rPr>
          <w:spacing w:val="-1"/>
          <w:u w:val="thick" w:color="000000"/>
        </w:rPr>
        <w:t>Zulassungsvoraussetzungen </w:t>
      </w:r>
      <w:r>
        <w:rPr>
          <w:rFonts w:ascii="Times New Roman"/>
          <w:b w:val="0"/>
          <w:spacing w:val="-1"/>
          <w:u w:val="thick" w:color="000000"/>
        </w:rPr>
      </w:r>
      <w:r>
        <w:rPr>
          <w:u w:val="thick" w:color="000000"/>
        </w:rPr>
        <w:t>/</w:t>
      </w:r>
      <w:r>
        <w:rPr>
          <w:spacing w:val="1"/>
          <w:u w:val="thick" w:color="000000"/>
        </w:rPr>
        <w:t> </w:t>
      </w:r>
      <w:r>
        <w:rPr>
          <w:rFonts w:ascii="Times New Roman"/>
          <w:b w:val="0"/>
          <w:spacing w:val="1"/>
          <w:u w:val="thick" w:color="000000"/>
        </w:rPr>
      </w:r>
      <w:r>
        <w:rPr>
          <w:u w:val="thick" w:color="000000"/>
        </w:rPr>
        <w:t>Besonderes</w:t>
      </w:r>
      <w:r>
        <w:rPr>
          <w:u w:val="none"/>
        </w:rPr>
      </w:r>
      <w:r>
        <w:rPr>
          <w:b w:val="0"/>
          <w:u w:val="none"/>
        </w:rPr>
      </w:r>
    </w:p>
    <w:p>
      <w:pPr>
        <w:spacing w:line="240" w:lineRule="auto" w:before="11"/>
        <w:rPr>
          <w:rFonts w:ascii="Arial" w:hAnsi="Arial" w:cs="Arial" w:eastAsia="Arial"/>
          <w:b/>
          <w:bCs/>
          <w:sz w:val="17"/>
          <w:szCs w:val="17"/>
        </w:rPr>
      </w:pPr>
    </w:p>
    <w:p>
      <w:pPr>
        <w:pStyle w:val="BodyText"/>
        <w:spacing w:line="240" w:lineRule="auto" w:before="69"/>
        <w:ind w:right="0"/>
        <w:jc w:val="left"/>
      </w:pPr>
      <w:r>
        <w:rPr/>
        <w:t>Keinerlei </w:t>
      </w:r>
      <w:r>
        <w:rPr>
          <w:spacing w:val="-1"/>
        </w:rPr>
        <w:t>Anforderungen</w:t>
      </w:r>
      <w:r>
        <w:rPr>
          <w:spacing w:val="1"/>
        </w:rPr>
        <w:t> </w:t>
      </w:r>
      <w:r>
        <w:rPr>
          <w:spacing w:val="-1"/>
        </w:rPr>
        <w:t>z.B.</w:t>
      </w:r>
      <w:r>
        <w:rPr/>
        <w:t> an</w:t>
      </w:r>
      <w:r>
        <w:rPr>
          <w:spacing w:val="-2"/>
        </w:rPr>
        <w:t> </w:t>
      </w:r>
      <w:r>
        <w:rPr/>
        <w:t>Alter, </w:t>
      </w:r>
      <w:r>
        <w:rPr>
          <w:spacing w:val="-1"/>
        </w:rPr>
        <w:t>Gesundheit,</w:t>
      </w:r>
      <w:r>
        <w:rPr/>
        <w:t> Nationalität</w:t>
      </w:r>
      <w:r>
        <w:rPr>
          <w:spacing w:val="-1"/>
        </w:rPr>
        <w:t> </w:t>
      </w:r>
      <w:r>
        <w:rPr/>
        <w:t>oder</w:t>
      </w:r>
      <w:r>
        <w:rPr>
          <w:spacing w:val="-5"/>
        </w:rPr>
        <w:t> </w:t>
      </w:r>
      <w:r>
        <w:rPr/>
        <w:t>Wohnsitz.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Alle </w:t>
      </w:r>
      <w:r>
        <w:rPr>
          <w:spacing w:val="-1"/>
        </w:rPr>
        <w:t>Lizenzprüfungen</w:t>
      </w:r>
      <w:r>
        <w:rPr>
          <w:spacing w:val="1"/>
        </w:rPr>
        <w:t> </w:t>
      </w:r>
      <w:r>
        <w:rPr>
          <w:spacing w:val="-1"/>
        </w:rPr>
        <w:t>sind</w:t>
      </w:r>
      <w:r>
        <w:rPr>
          <w:spacing w:val="1"/>
        </w:rPr>
        <w:t> </w:t>
      </w:r>
      <w:r>
        <w:rPr>
          <w:spacing w:val="-1"/>
        </w:rPr>
        <w:t>stufenweise</w:t>
      </w:r>
      <w:r>
        <w:rPr>
          <w:spacing w:val="1"/>
        </w:rPr>
        <w:t> </w:t>
      </w:r>
      <w:r>
        <w:rPr>
          <w:spacing w:val="-1"/>
        </w:rPr>
        <w:t>aufeinander</w:t>
      </w:r>
      <w:r>
        <w:rPr/>
        <w:t> </w:t>
      </w:r>
      <w:r>
        <w:rPr>
          <w:spacing w:val="-1"/>
        </w:rPr>
        <w:t>aufgebaut.</w:t>
      </w:r>
      <w:r>
        <w:rPr>
          <w:spacing w:val="1"/>
        </w:rPr>
        <w:t> </w:t>
      </w:r>
      <w:r>
        <w:rPr/>
        <w:t>Man</w:t>
      </w:r>
      <w:r>
        <w:rPr>
          <w:spacing w:val="-4"/>
        </w:rPr>
        <w:t> </w:t>
      </w:r>
      <w:r>
        <w:rPr/>
        <w:t>kann also </w:t>
      </w:r>
      <w:r>
        <w:rPr>
          <w:spacing w:val="-1"/>
        </w:rPr>
        <w:t>nicht</w:t>
      </w:r>
      <w:r>
        <w:rPr>
          <w:spacing w:val="1"/>
        </w:rPr>
        <w:t> </w:t>
      </w:r>
      <w:r>
        <w:rPr>
          <w:spacing w:val="-1"/>
        </w:rPr>
        <w:t>direkt</w:t>
      </w:r>
      <w:r>
        <w:rPr>
          <w:spacing w:val="-2"/>
        </w:rPr>
        <w:t> </w:t>
      </w:r>
      <w:r>
        <w:rPr/>
        <w:t>mit der General Class </w:t>
      </w:r>
      <w:r>
        <w:rPr>
          <w:spacing w:val="-1"/>
        </w:rPr>
        <w:t>beginnen.</w:t>
      </w:r>
    </w:p>
    <w:p>
      <w:pPr>
        <w:pStyle w:val="BodyText"/>
        <w:spacing w:line="480" w:lineRule="auto"/>
        <w:ind w:right="256"/>
        <w:jc w:val="left"/>
      </w:pPr>
      <w:r>
        <w:rPr/>
        <w:t>Alle </w:t>
      </w:r>
      <w:r>
        <w:rPr>
          <w:spacing w:val="-1"/>
        </w:rPr>
        <w:t>Prüfungen</w:t>
      </w:r>
      <w:r>
        <w:rPr>
          <w:spacing w:val="1"/>
        </w:rPr>
        <w:t> </w:t>
      </w:r>
      <w:r>
        <w:rPr>
          <w:spacing w:val="-1"/>
        </w:rPr>
        <w:t>können</w:t>
      </w:r>
      <w:r>
        <w:rPr/>
        <w:t> aber </w:t>
      </w:r>
      <w:r>
        <w:rPr>
          <w:spacing w:val="-1"/>
        </w:rPr>
        <w:t>während</w:t>
      </w:r>
      <w:r>
        <w:rPr>
          <w:spacing w:val="1"/>
        </w:rPr>
        <w:t> </w:t>
      </w:r>
      <w:r>
        <w:rPr/>
        <w:t>eines </w:t>
      </w:r>
      <w:r>
        <w:rPr>
          <w:spacing w:val="-1"/>
        </w:rPr>
        <w:t>Prüfungstermins</w:t>
      </w:r>
      <w:r>
        <w:rPr>
          <w:spacing w:val="1"/>
        </w:rPr>
        <w:t> </w:t>
      </w:r>
      <w:r>
        <w:rPr>
          <w:spacing w:val="-1"/>
        </w:rPr>
        <w:t>hintereinander</w:t>
      </w:r>
      <w:r>
        <w:rPr/>
        <w:t> </w:t>
      </w:r>
      <w:r>
        <w:rPr>
          <w:spacing w:val="-1"/>
        </w:rPr>
        <w:t>absolviert</w:t>
      </w:r>
      <w:r>
        <w:rPr/>
        <w:t> werden</w:t>
      </w:r>
      <w:r>
        <w:rPr>
          <w:spacing w:val="1"/>
        </w:rPr>
        <w:t> </w:t>
      </w:r>
      <w:r>
        <w:rPr/>
        <w:t>(keine </w:t>
      </w:r>
      <w:r>
        <w:rPr>
          <w:spacing w:val="-1"/>
        </w:rPr>
        <w:t>weiteren</w:t>
      </w:r>
      <w:r>
        <w:rPr>
          <w:spacing w:val="1"/>
        </w:rPr>
        <w:t> </w:t>
      </w:r>
      <w:r>
        <w:rPr>
          <w:spacing w:val="-1"/>
        </w:rPr>
        <w:t>Prüfungsgebühren).</w:t>
      </w:r>
      <w:r>
        <w:rPr>
          <w:spacing w:val="127"/>
        </w:rPr>
        <w:t> </w:t>
      </w:r>
      <w:r>
        <w:rPr>
          <w:spacing w:val="-1"/>
        </w:rPr>
        <w:t>Die</w:t>
      </w:r>
      <w:r>
        <w:rPr/>
        <w:t> US-Amateurfunklizenz</w:t>
      </w:r>
      <w:r>
        <w:rPr>
          <w:spacing w:val="-3"/>
        </w:rPr>
        <w:t> </w:t>
      </w:r>
      <w:r>
        <w:rPr/>
        <w:t>ist kostenlos und</w:t>
      </w:r>
      <w:r>
        <w:rPr>
          <w:spacing w:val="-1"/>
        </w:rPr>
        <w:t> 10</w:t>
      </w:r>
      <w:r>
        <w:rPr>
          <w:spacing w:val="1"/>
        </w:rPr>
        <w:t> </w:t>
      </w:r>
      <w:r>
        <w:rPr/>
        <w:t>Jahre</w:t>
      </w:r>
      <w:r>
        <w:rPr>
          <w:spacing w:val="-3"/>
        </w:rPr>
        <w:t> </w:t>
      </w:r>
      <w:r>
        <w:rPr>
          <w:spacing w:val="-1"/>
        </w:rPr>
        <w:t>gültig.</w:t>
      </w:r>
      <w:r>
        <w:rPr/>
        <w:t> Danach</w:t>
      </w:r>
      <w:r>
        <w:rPr>
          <w:spacing w:val="-2"/>
        </w:rPr>
        <w:t> </w:t>
      </w:r>
      <w:r>
        <w:rPr>
          <w:spacing w:val="-1"/>
        </w:rPr>
        <w:t>wird</w:t>
      </w:r>
      <w:r>
        <w:rPr/>
        <w:t> sie</w:t>
      </w:r>
      <w:r>
        <w:rPr>
          <w:spacing w:val="1"/>
        </w:rPr>
        <w:t> </w:t>
      </w:r>
      <w:r>
        <w:rPr>
          <w:spacing w:val="-1"/>
        </w:rPr>
        <w:t>auf</w:t>
      </w:r>
      <w:r>
        <w:rPr/>
        <w:t> </w:t>
      </w:r>
      <w:r>
        <w:rPr>
          <w:spacing w:val="-1"/>
        </w:rPr>
        <w:t>Antrag </w:t>
      </w:r>
      <w:r>
        <w:rPr/>
        <w:t>-</w:t>
      </w:r>
      <w:r>
        <w:rPr>
          <w:spacing w:val="-1"/>
        </w:rPr>
        <w:t> </w:t>
      </w:r>
      <w:r>
        <w:rPr/>
        <w:t>ohne erneute</w:t>
      </w:r>
      <w:r>
        <w:rPr>
          <w:spacing w:val="-1"/>
        </w:rPr>
        <w:t> Prüfung</w:t>
      </w:r>
      <w:r>
        <w:rPr/>
        <w:t> -</w:t>
      </w:r>
      <w:r>
        <w:rPr>
          <w:spacing w:val="-1"/>
        </w:rPr>
        <w:t> verlängert.</w:t>
      </w:r>
    </w:p>
    <w:p>
      <w:pPr>
        <w:pStyle w:val="BodyText"/>
        <w:spacing w:line="240" w:lineRule="auto" w:before="8"/>
        <w:ind w:right="0"/>
        <w:jc w:val="left"/>
      </w:pPr>
      <w:r>
        <w:rPr/>
        <w:t>Bei Nichtbestehen der</w:t>
      </w:r>
      <w:r>
        <w:rPr>
          <w:spacing w:val="-3"/>
        </w:rPr>
        <w:t> </w:t>
      </w:r>
      <w:r>
        <w:rPr/>
        <w:t>Prüfung</w:t>
      </w:r>
      <w:r>
        <w:rPr>
          <w:spacing w:val="-2"/>
        </w:rPr>
        <w:t> </w:t>
      </w:r>
      <w:r>
        <w:rPr/>
        <w:t>kann man -</w:t>
      </w:r>
      <w:r>
        <w:rPr>
          <w:spacing w:val="-1"/>
        </w:rPr>
        <w:t> </w:t>
      </w:r>
      <w:r>
        <w:rPr/>
        <w:t>im Rahmen der </w:t>
      </w:r>
      <w:r>
        <w:rPr>
          <w:spacing w:val="-1"/>
        </w:rPr>
        <w:t>zur</w:t>
      </w:r>
      <w:r>
        <w:rPr/>
        <w:t> </w:t>
      </w:r>
      <w:r>
        <w:rPr>
          <w:spacing w:val="-1"/>
        </w:rPr>
        <w:t>Verfügung</w:t>
      </w:r>
      <w:r>
        <w:rPr>
          <w:spacing w:val="-2"/>
        </w:rPr>
        <w:t> </w:t>
      </w:r>
      <w:r>
        <w:rPr/>
        <w:t>stehenden Zeit -</w:t>
      </w:r>
      <w:r>
        <w:rPr>
          <w:spacing w:val="-3"/>
        </w:rPr>
        <w:t> </w:t>
      </w:r>
      <w:r>
        <w:rPr/>
        <w:t>direkt</w:t>
      </w:r>
      <w:r>
        <w:rPr>
          <w:spacing w:val="1"/>
        </w:rPr>
        <w:t> </w:t>
      </w:r>
      <w:r>
        <w:rPr/>
        <w:t>im</w:t>
      </w:r>
      <w:r>
        <w:rPr>
          <w:spacing w:val="-1"/>
        </w:rPr>
        <w:t> Anschluss</w:t>
      </w:r>
      <w:r>
        <w:rPr/>
        <w:t> </w:t>
      </w:r>
      <w:r>
        <w:rPr>
          <w:spacing w:val="-1"/>
        </w:rPr>
        <w:t>einen</w:t>
      </w:r>
      <w:r>
        <w:rPr>
          <w:spacing w:val="1"/>
        </w:rPr>
        <w:t> </w:t>
      </w:r>
      <w:r>
        <w:rPr>
          <w:spacing w:val="-1"/>
        </w:rPr>
        <w:t>zweiten</w:t>
      </w:r>
      <w:r>
        <w:rPr>
          <w:spacing w:val="1"/>
        </w:rPr>
        <w:t> </w:t>
      </w:r>
      <w:r>
        <w:rPr/>
        <w:t>Versuch</w:t>
      </w:r>
      <w:r>
        <w:rPr>
          <w:spacing w:val="57"/>
        </w:rPr>
        <w:t> </w:t>
      </w:r>
      <w:r>
        <w:rPr>
          <w:spacing w:val="-1"/>
        </w:rPr>
        <w:t>unternehmen</w:t>
      </w:r>
      <w:r>
        <w:rPr/>
        <w:t> (d.h. </w:t>
      </w:r>
      <w:r>
        <w:rPr>
          <w:spacing w:val="-1"/>
        </w:rPr>
        <w:t>neuer</w:t>
      </w:r>
      <w:r>
        <w:rPr/>
        <w:t> Antrag, </w:t>
      </w:r>
      <w:r>
        <w:rPr>
          <w:spacing w:val="-1"/>
        </w:rPr>
        <w:t>erneute</w:t>
      </w:r>
      <w:r>
        <w:rPr>
          <w:spacing w:val="1"/>
        </w:rPr>
        <w:t> </w:t>
      </w:r>
      <w:r>
        <w:rPr>
          <w:spacing w:val="-1"/>
        </w:rPr>
        <w:t>Prüfungsgebühr).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256"/>
        <w:jc w:val="left"/>
      </w:pPr>
      <w:r>
        <w:rPr/>
        <w:t>Nicht ganz</w:t>
      </w:r>
      <w:r>
        <w:rPr>
          <w:spacing w:val="-3"/>
        </w:rPr>
        <w:t> </w:t>
      </w:r>
      <w:r>
        <w:rPr>
          <w:spacing w:val="-1"/>
        </w:rPr>
        <w:t>unwichtig</w:t>
      </w:r>
      <w:r>
        <w:rPr/>
        <w:t> ist es, sich </w:t>
      </w:r>
      <w:r>
        <w:rPr>
          <w:spacing w:val="-1"/>
        </w:rPr>
        <w:t>nach</w:t>
      </w:r>
      <w:r>
        <w:rPr>
          <w:spacing w:val="1"/>
        </w:rPr>
        <w:t> </w:t>
      </w:r>
      <w:r>
        <w:rPr>
          <w:spacing w:val="-1"/>
        </w:rPr>
        <w:t>Möglichkeit</w:t>
      </w:r>
      <w:r>
        <w:rPr>
          <w:spacing w:val="1"/>
        </w:rPr>
        <w:t> </w:t>
      </w:r>
      <w:r>
        <w:rPr>
          <w:spacing w:val="-1"/>
        </w:rPr>
        <w:t>vor</w:t>
      </w:r>
      <w:r>
        <w:rPr/>
        <w:t> der </w:t>
      </w:r>
      <w:r>
        <w:rPr>
          <w:spacing w:val="-1"/>
        </w:rPr>
        <w:t>Prüfung</w:t>
      </w:r>
      <w:r>
        <w:rPr/>
        <w:t> bei der FCC</w:t>
      </w:r>
      <w:r>
        <w:rPr>
          <w:spacing w:val="-2"/>
        </w:rPr>
        <w:t> </w:t>
      </w:r>
      <w:r>
        <w:rPr>
          <w:spacing w:val="-1"/>
        </w:rPr>
        <w:t>zu</w:t>
      </w:r>
      <w:r>
        <w:rPr>
          <w:spacing w:val="1"/>
        </w:rPr>
        <w:t> </w:t>
      </w:r>
      <w:r>
        <w:rPr>
          <w:spacing w:val="-1"/>
        </w:rPr>
        <w:t>registrieren</w:t>
      </w:r>
      <w:r>
        <w:rPr>
          <w:spacing w:val="1"/>
        </w:rPr>
        <w:t> </w:t>
      </w:r>
      <w:r>
        <w:rPr/>
        <w:t>und eine</w:t>
      </w:r>
      <w:r>
        <w:rPr>
          <w:spacing w:val="1"/>
        </w:rPr>
        <w:t> </w:t>
      </w:r>
      <w:r>
        <w:rPr>
          <w:spacing w:val="-1"/>
        </w:rPr>
        <w:t>sog.</w:t>
      </w:r>
      <w:r>
        <w:rPr/>
        <w:t> </w:t>
      </w:r>
      <w:r>
        <w:rPr>
          <w:spacing w:val="-1"/>
        </w:rPr>
        <w:t>FRN(FCC</w:t>
      </w:r>
      <w:r>
        <w:rPr/>
        <w:t> </w:t>
      </w:r>
      <w:r>
        <w:rPr>
          <w:spacing w:val="-1"/>
        </w:rPr>
        <w:t>Registration</w:t>
      </w:r>
      <w:r>
        <w:rPr>
          <w:spacing w:val="119"/>
        </w:rPr>
        <w:t> </w:t>
      </w:r>
      <w:r>
        <w:rPr/>
        <w:t>Number) </w:t>
      </w:r>
      <w:r>
        <w:rPr>
          <w:spacing w:val="-2"/>
        </w:rPr>
        <w:t>zu</w:t>
      </w:r>
      <w:r>
        <w:rPr>
          <w:spacing w:val="1"/>
        </w:rPr>
        <w:t> </w:t>
      </w:r>
      <w:r>
        <w:rPr>
          <w:spacing w:val="-1"/>
        </w:rPr>
        <w:t>bekommen.</w:t>
      </w:r>
      <w:r>
        <w:rPr>
          <w:spacing w:val="1"/>
        </w:rPr>
        <w:t> </w:t>
      </w:r>
      <w:r>
        <w:rPr/>
        <w:t>Mit </w:t>
      </w:r>
      <w:r>
        <w:rPr>
          <w:spacing w:val="-1"/>
        </w:rPr>
        <w:t>dieser</w:t>
      </w:r>
      <w:r>
        <w:rPr/>
        <w:t> Nummer </w:t>
      </w:r>
      <w:r>
        <w:rPr>
          <w:spacing w:val="-2"/>
        </w:rPr>
        <w:t>ist</w:t>
      </w:r>
      <w:r>
        <w:rPr/>
        <w:t> es</w:t>
      </w:r>
      <w:r>
        <w:rPr>
          <w:spacing w:val="1"/>
        </w:rPr>
        <w:t> </w:t>
      </w:r>
      <w:r>
        <w:rPr>
          <w:spacing w:val="-1"/>
        </w:rPr>
        <w:t>erheblich</w:t>
      </w:r>
      <w:r>
        <w:rPr>
          <w:spacing w:val="-2"/>
        </w:rPr>
        <w:t> </w:t>
      </w:r>
      <w:r>
        <w:rPr/>
        <w:t>einfacher, sich</w:t>
      </w:r>
      <w:r>
        <w:rPr>
          <w:spacing w:val="1"/>
        </w:rPr>
        <w:t> </w:t>
      </w:r>
      <w:r>
        <w:rPr>
          <w:spacing w:val="-1"/>
        </w:rPr>
        <w:t>später</w:t>
      </w:r>
      <w:r>
        <w:rPr>
          <w:spacing w:val="-2"/>
        </w:rPr>
        <w:t> </w:t>
      </w:r>
      <w:r>
        <w:rPr/>
        <w:t>ein</w:t>
      </w:r>
      <w:r>
        <w:rPr>
          <w:spacing w:val="-6"/>
        </w:rPr>
        <w:t> </w:t>
      </w:r>
      <w:r>
        <w:rPr/>
        <w:t>Wunschrufzeichen</w:t>
      </w:r>
      <w:r>
        <w:rPr>
          <w:spacing w:val="1"/>
        </w:rPr>
        <w:t> </w:t>
      </w:r>
      <w:r>
        <w:rPr>
          <w:spacing w:val="-1"/>
        </w:rPr>
        <w:t>(Vanity</w:t>
      </w:r>
      <w:r>
        <w:rPr>
          <w:spacing w:val="-3"/>
        </w:rPr>
        <w:t> </w:t>
      </w:r>
      <w:r>
        <w:rPr/>
        <w:t>Call </w:t>
      </w:r>
      <w:r>
        <w:rPr>
          <w:spacing w:val="-1"/>
        </w:rPr>
        <w:t>Sign)</w:t>
      </w:r>
      <w:r>
        <w:rPr>
          <w:spacing w:val="85"/>
        </w:rPr>
        <w:t> </w:t>
      </w:r>
      <w:r>
        <w:rPr>
          <w:spacing w:val="-1"/>
        </w:rPr>
        <w:t>auszusuchen.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Heading1"/>
        <w:spacing w:line="240" w:lineRule="auto" w:before="0"/>
        <w:ind w:right="0"/>
        <w:jc w:val="left"/>
        <w:rPr>
          <w:b w:val="0"/>
          <w:bCs w:val="0"/>
          <w:u w:val="none"/>
        </w:rPr>
      </w:pPr>
      <w:r>
        <w:rPr>
          <w:u w:val="none"/>
        </w:rPr>
      </w:r>
      <w:r>
        <w:rPr>
          <w:u w:val="thick" w:color="000000"/>
        </w:rPr>
        <w:t>Zur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spacing w:val="-1"/>
          <w:u w:val="thick" w:color="000000"/>
        </w:rPr>
        <w:t>Prüfung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ist</w:t>
      </w:r>
      <w:r>
        <w:rPr>
          <w:spacing w:val="-1"/>
          <w:u w:val="thick" w:color="000000"/>
        </w:rPr>
        <w:t> </w:t>
      </w:r>
      <w:r>
        <w:rPr>
          <w:rFonts w:ascii="Times New Roman" w:hAnsi="Times New Roman"/>
          <w:b w:val="0"/>
          <w:spacing w:val="-1"/>
          <w:u w:val="thick" w:color="000000"/>
        </w:rPr>
      </w:r>
      <w:r>
        <w:rPr>
          <w:u w:val="thick" w:color="000000"/>
        </w:rPr>
        <w:t>mitzubringen:</w:t>
      </w:r>
      <w:r>
        <w:rPr>
          <w:u w:val="none"/>
        </w:rPr>
      </w:r>
      <w:r>
        <w:rPr>
          <w:b w:val="0"/>
          <w:u w:val="none"/>
        </w:rPr>
      </w:r>
    </w:p>
    <w:p>
      <w:pPr>
        <w:spacing w:line="240" w:lineRule="auto" w:before="11"/>
        <w:rPr>
          <w:rFonts w:ascii="Arial" w:hAnsi="Arial" w:cs="Arial" w:eastAsia="Arial"/>
          <w:b/>
          <w:bCs/>
          <w:sz w:val="17"/>
          <w:szCs w:val="17"/>
        </w:rPr>
      </w:pPr>
    </w:p>
    <w:p>
      <w:pPr>
        <w:pStyle w:val="BodyText"/>
        <w:spacing w:line="240" w:lineRule="auto" w:before="69"/>
        <w:ind w:right="0"/>
        <w:jc w:val="left"/>
      </w:pPr>
      <w:r>
        <w:rPr>
          <w:spacing w:val="-1"/>
        </w:rPr>
        <w:t>Personalausweis</w:t>
      </w:r>
      <w:r>
        <w:rPr/>
        <w:t> oder</w:t>
      </w:r>
      <w:r>
        <w:rPr>
          <w:spacing w:val="-3"/>
        </w:rPr>
        <w:t> </w:t>
      </w:r>
      <w:r>
        <w:rPr/>
        <w:t>Reisepass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15</w:t>
      </w:r>
      <w:r>
        <w:rPr>
          <w:spacing w:val="1"/>
        </w:rPr>
        <w:t> </w:t>
      </w:r>
      <w:r>
        <w:rPr/>
        <w:t>$US</w:t>
      </w:r>
      <w:r>
        <w:rPr>
          <w:spacing w:val="-3"/>
        </w:rPr>
        <w:t> </w:t>
      </w:r>
      <w:r>
        <w:rPr>
          <w:spacing w:val="-1"/>
        </w:rPr>
        <w:t>(Prüfungsgebühr)</w:t>
      </w:r>
      <w:r>
        <w:rPr/>
        <w:t> oder </w:t>
      </w:r>
      <w:r>
        <w:rPr>
          <w:spacing w:val="-1"/>
        </w:rPr>
        <w:t>(vorzugsweise)</w:t>
      </w:r>
      <w:r>
        <w:rPr/>
        <w:t> ca. 12</w:t>
      </w:r>
      <w:r>
        <w:rPr>
          <w:spacing w:val="-2"/>
        </w:rPr>
        <w:t> </w:t>
      </w:r>
      <w:r>
        <w:rPr/>
        <w:t>Euro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bitte</w:t>
      </w:r>
      <w:r>
        <w:rPr>
          <w:spacing w:val="1"/>
        </w:rPr>
        <w:t> </w:t>
      </w:r>
      <w:r>
        <w:rPr>
          <w:spacing w:val="-1"/>
        </w:rPr>
        <w:t>nur</w:t>
      </w:r>
      <w:r>
        <w:rPr/>
        <w:t> bar!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256"/>
        <w:jc w:val="left"/>
      </w:pPr>
      <w:r>
        <w:rPr/>
        <w:t>Unbedingt</w:t>
      </w:r>
      <w:r>
        <w:rPr>
          <w:spacing w:val="-3"/>
        </w:rPr>
        <w:t> </w:t>
      </w:r>
      <w:r>
        <w:rPr/>
        <w:t>eine</w:t>
      </w:r>
      <w:r>
        <w:rPr>
          <w:spacing w:val="1"/>
        </w:rPr>
        <w:t> </w:t>
      </w:r>
      <w:r>
        <w:rPr>
          <w:spacing w:val="-1"/>
        </w:rPr>
        <w:t>gültige</w:t>
      </w:r>
      <w:r>
        <w:rPr>
          <w:spacing w:val="-2"/>
        </w:rPr>
        <w:t> </w:t>
      </w:r>
      <w:r>
        <w:rPr>
          <w:spacing w:val="-1"/>
        </w:rPr>
        <w:t>US-Postadresse</w:t>
      </w:r>
      <w:r>
        <w:rPr/>
        <w:t> für </w:t>
      </w:r>
      <w:r>
        <w:rPr>
          <w:spacing w:val="-1"/>
        </w:rPr>
        <w:t>die</w:t>
      </w:r>
      <w:r>
        <w:rPr>
          <w:spacing w:val="1"/>
        </w:rPr>
        <w:t> </w:t>
      </w:r>
      <w:r>
        <w:rPr/>
        <w:t>Zusendung der </w:t>
      </w:r>
      <w:r>
        <w:rPr>
          <w:spacing w:val="-1"/>
        </w:rPr>
        <w:t>Lizenz</w:t>
      </w:r>
      <w:r>
        <w:rPr>
          <w:spacing w:val="-3"/>
        </w:rPr>
        <w:t> </w:t>
      </w:r>
      <w:r>
        <w:rPr/>
        <w:t>durch</w:t>
      </w:r>
      <w:r>
        <w:rPr>
          <w:spacing w:val="1"/>
        </w:rPr>
        <w:t> </w:t>
      </w:r>
      <w:r>
        <w:rPr/>
        <w:t>die FCC. Das</w:t>
      </w:r>
      <w:r>
        <w:rPr>
          <w:spacing w:val="-2"/>
        </w:rPr>
        <w:t> </w:t>
      </w:r>
      <w:r>
        <w:rPr/>
        <w:t>kann auch bei</w:t>
      </w:r>
      <w:r>
        <w:rPr>
          <w:spacing w:val="-3"/>
        </w:rPr>
        <w:t> </w:t>
      </w:r>
      <w:r>
        <w:rPr>
          <w:spacing w:val="-1"/>
        </w:rPr>
        <w:t>einem </w:t>
      </w:r>
      <w:r>
        <w:rPr/>
        <w:t>OM, Bekannten oder</w:t>
      </w:r>
      <w:r>
        <w:rPr>
          <w:spacing w:val="70"/>
        </w:rPr>
        <w:t> </w:t>
      </w:r>
      <w:r>
        <w:rPr>
          <w:spacing w:val="-1"/>
        </w:rPr>
        <w:t>Verwandten</w:t>
      </w:r>
      <w:r>
        <w:rPr>
          <w:spacing w:val="1"/>
        </w:rPr>
        <w:t> </w:t>
      </w:r>
      <w:r>
        <w:rPr>
          <w:spacing w:val="-1"/>
        </w:rPr>
        <w:t>sein </w:t>
      </w:r>
      <w:r>
        <w:rPr/>
        <w:t>mit </w:t>
      </w:r>
      <w:r>
        <w:rPr>
          <w:spacing w:val="-1"/>
        </w:rPr>
        <w:t>'c/o'</w:t>
      </w:r>
      <w:r>
        <w:rPr/>
        <w:t> als Adresse</w:t>
      </w:r>
      <w:r>
        <w:rPr>
          <w:spacing w:val="-1"/>
        </w:rPr>
        <w:t> </w:t>
      </w:r>
      <w:r>
        <w:rPr/>
        <w:t>oder </w:t>
      </w:r>
      <w:r>
        <w:rPr>
          <w:spacing w:val="-1"/>
        </w:rPr>
        <w:t>ein</w:t>
      </w:r>
      <w:r>
        <w:rPr>
          <w:spacing w:val="1"/>
        </w:rPr>
        <w:t> </w:t>
      </w:r>
      <w:r>
        <w:rPr>
          <w:spacing w:val="-1"/>
        </w:rPr>
        <w:t>gemietetes</w:t>
      </w:r>
      <w:r>
        <w:rPr>
          <w:spacing w:val="-2"/>
        </w:rPr>
        <w:t> </w:t>
      </w:r>
      <w:r>
        <w:rPr/>
        <w:t>Postfach.</w:t>
      </w:r>
      <w:r>
        <w:rPr>
          <w:spacing w:val="-3"/>
        </w:rPr>
        <w:t> </w:t>
      </w:r>
      <w:r>
        <w:rPr/>
        <w:t>Es ist sehr </w:t>
      </w:r>
      <w:r>
        <w:rPr>
          <w:spacing w:val="-1"/>
        </w:rPr>
        <w:t>wichtig,</w:t>
      </w:r>
      <w:r>
        <w:rPr/>
        <w:t> dass Du</w:t>
      </w:r>
      <w:r>
        <w:rPr>
          <w:spacing w:val="1"/>
        </w:rPr>
        <w:t> </w:t>
      </w:r>
      <w:r>
        <w:rPr>
          <w:spacing w:val="-1"/>
        </w:rPr>
        <w:t>immer</w:t>
      </w:r>
      <w:r>
        <w:rPr/>
        <w:t> </w:t>
      </w:r>
      <w:r>
        <w:rPr>
          <w:spacing w:val="-1"/>
        </w:rPr>
        <w:t>Briefe</w:t>
      </w:r>
      <w:r>
        <w:rPr>
          <w:spacing w:val="1"/>
        </w:rPr>
        <w:t> </w:t>
      </w:r>
      <w:r>
        <w:rPr>
          <w:spacing w:val="-1"/>
        </w:rPr>
        <w:t>von</w:t>
      </w:r>
      <w:r>
        <w:rPr>
          <w:spacing w:val="1"/>
        </w:rPr>
        <w:t> </w:t>
      </w:r>
      <w:r>
        <w:rPr/>
        <w:t>der FCC</w:t>
      </w:r>
      <w:r>
        <w:rPr>
          <w:spacing w:val="85"/>
        </w:rPr>
        <w:t> </w:t>
      </w:r>
      <w:r>
        <w:rPr>
          <w:spacing w:val="-1"/>
        </w:rPr>
        <w:t>empfangen</w:t>
      </w:r>
      <w:r>
        <w:rPr>
          <w:spacing w:val="1"/>
        </w:rPr>
        <w:t> </w:t>
      </w:r>
      <w:r>
        <w:rPr>
          <w:spacing w:val="-1"/>
        </w:rPr>
        <w:t>kannst!</w:t>
      </w:r>
      <w:r>
        <w:rPr>
          <w:spacing w:val="-6"/>
        </w:rPr>
        <w:t> </w:t>
      </w:r>
      <w:r>
        <w:rPr/>
        <w:t>Weitere</w:t>
      </w:r>
      <w:r>
        <w:rPr>
          <w:spacing w:val="-2"/>
        </w:rPr>
        <w:t> </w:t>
      </w:r>
      <w:r>
        <w:rPr/>
        <w:t>Tipps findest Du </w:t>
      </w:r>
      <w:r>
        <w:rPr>
          <w:spacing w:val="-1"/>
        </w:rPr>
        <w:t>unt</w:t>
      </w:r>
      <w:hyperlink r:id="rId8">
        <w:r>
          <w:rPr>
            <w:spacing w:val="-1"/>
          </w:rPr>
          <w:t>er</w:t>
        </w:r>
        <w:r>
          <w:rPr/>
          <w:t> </w:t>
        </w:r>
        <w:r>
          <w:rPr>
            <w:spacing w:val="-1"/>
          </w:rPr>
          <w:t>http://www.us-lizenz.de/</w:t>
        </w:r>
      </w:hyperlink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evtl.</w:t>
      </w:r>
      <w:r>
        <w:rPr/>
        <w:t> </w:t>
      </w:r>
      <w:r>
        <w:rPr>
          <w:spacing w:val="-1"/>
        </w:rPr>
        <w:t>vorhandene</w:t>
      </w:r>
      <w:r>
        <w:rPr>
          <w:spacing w:val="1"/>
        </w:rPr>
        <w:t> </w:t>
      </w:r>
      <w:r>
        <w:rPr>
          <w:spacing w:val="-1"/>
        </w:rPr>
        <w:t>FCC-Lizenzurkunde</w:t>
      </w:r>
      <w:r>
        <w:rPr>
          <w:spacing w:val="1"/>
        </w:rPr>
        <w:t> </w:t>
      </w:r>
      <w:r>
        <w:rPr/>
        <w:t>im</w:t>
      </w:r>
      <w:r>
        <w:rPr>
          <w:spacing w:val="-1"/>
        </w:rPr>
        <w:t> </w:t>
      </w:r>
      <w:r>
        <w:rPr/>
        <w:t>original UND</w:t>
      </w:r>
      <w:r>
        <w:rPr>
          <w:spacing w:val="-2"/>
        </w:rPr>
        <w:t> </w:t>
      </w:r>
      <w:r>
        <w:rPr/>
        <w:t>eine</w:t>
      </w:r>
      <w:r>
        <w:rPr>
          <w:spacing w:val="-1"/>
        </w:rPr>
        <w:t> Kopie</w:t>
      </w:r>
      <w:r>
        <w:rPr>
          <w:spacing w:val="1"/>
        </w:rPr>
        <w:t> </w:t>
      </w:r>
      <w:r>
        <w:rPr>
          <w:spacing w:val="-1"/>
        </w:rPr>
        <w:t>davon!!!</w:t>
      </w:r>
    </w:p>
    <w:p>
      <w:pPr>
        <w:pStyle w:val="BodyText"/>
        <w:spacing w:line="240" w:lineRule="auto"/>
        <w:ind w:right="256"/>
        <w:jc w:val="left"/>
      </w:pPr>
      <w:r>
        <w:rPr>
          <w:spacing w:val="-1"/>
        </w:rPr>
        <w:t>US-Sozialversicherungsnummer</w:t>
      </w:r>
      <w:r>
        <w:rPr/>
        <w:t> </w:t>
      </w:r>
      <w:r>
        <w:rPr>
          <w:spacing w:val="-1"/>
        </w:rPr>
        <w:t>oder</w:t>
      </w:r>
      <w:r>
        <w:rPr/>
        <w:t> TIN</w:t>
      </w:r>
      <w:r>
        <w:rPr>
          <w:spacing w:val="-2"/>
        </w:rPr>
        <w:t> </w:t>
      </w:r>
      <w:r>
        <w:rPr>
          <w:spacing w:val="-1"/>
        </w:rPr>
        <w:t>falls</w:t>
      </w:r>
      <w:r>
        <w:rPr/>
        <w:t> </w:t>
      </w:r>
      <w:r>
        <w:rPr>
          <w:spacing w:val="-1"/>
        </w:rPr>
        <w:t>vorhanden.</w:t>
      </w:r>
      <w:r>
        <w:rPr>
          <w:spacing w:val="1"/>
        </w:rPr>
        <w:t> </w:t>
      </w:r>
      <w:r>
        <w:rPr/>
        <w:t>Falls Du</w:t>
      </w:r>
      <w:r>
        <w:rPr>
          <w:spacing w:val="-2"/>
        </w:rPr>
        <w:t> </w:t>
      </w:r>
      <w:r>
        <w:rPr/>
        <w:t>keine</w:t>
      </w:r>
      <w:r>
        <w:rPr>
          <w:spacing w:val="1"/>
        </w:rPr>
        <w:t> </w:t>
      </w:r>
      <w:r>
        <w:rPr>
          <w:spacing w:val="-1"/>
        </w:rPr>
        <w:t>Nummer</w:t>
      </w:r>
      <w:r>
        <w:rPr/>
        <w:t> </w:t>
      </w:r>
      <w:r>
        <w:rPr>
          <w:spacing w:val="-1"/>
        </w:rPr>
        <w:t>hast,</w:t>
      </w:r>
      <w:r>
        <w:rPr>
          <w:spacing w:val="-2"/>
        </w:rPr>
        <w:t> </w:t>
      </w:r>
      <w:r>
        <w:rPr>
          <w:spacing w:val="-1"/>
        </w:rPr>
        <w:t>bekommst</w:t>
      </w:r>
      <w:r>
        <w:rPr/>
        <w:t> Du </w:t>
      </w:r>
      <w:r>
        <w:rPr>
          <w:spacing w:val="-1"/>
        </w:rPr>
        <w:t>eine</w:t>
      </w:r>
      <w:r>
        <w:rPr>
          <w:spacing w:val="1"/>
        </w:rPr>
        <w:t> </w:t>
      </w:r>
      <w:r>
        <w:rPr>
          <w:spacing w:val="-1"/>
        </w:rPr>
        <w:t>Nummer</w:t>
      </w:r>
      <w:r>
        <w:rPr/>
        <w:t> </w:t>
      </w:r>
      <w:r>
        <w:rPr>
          <w:spacing w:val="-1"/>
        </w:rPr>
        <w:t>von</w:t>
      </w:r>
      <w:r>
        <w:rPr>
          <w:spacing w:val="1"/>
        </w:rPr>
        <w:t> </w:t>
      </w:r>
      <w:r>
        <w:rPr/>
        <w:t>dem FCC</w:t>
      </w:r>
      <w:r>
        <w:rPr>
          <w:spacing w:val="133"/>
        </w:rPr>
        <w:t> </w:t>
      </w:r>
      <w:r>
        <w:rPr>
          <w:spacing w:val="-1"/>
        </w:rPr>
        <w:t>zugeteilt</w:t>
      </w:r>
      <w:r>
        <w:rPr/>
        <w:t> (Du</w:t>
      </w:r>
      <w:r>
        <w:rPr>
          <w:spacing w:val="66"/>
        </w:rPr>
        <w:t> </w:t>
      </w:r>
      <w:r>
        <w:rPr/>
        <w:t>schreibst "foreign"</w:t>
      </w:r>
      <w:r>
        <w:rPr>
          <w:spacing w:val="-2"/>
        </w:rPr>
        <w:t> </w:t>
      </w:r>
      <w:r>
        <w:rPr>
          <w:spacing w:val="-1"/>
        </w:rPr>
        <w:t>auf</w:t>
      </w:r>
      <w:r>
        <w:rPr/>
        <w:t> dem Form</w:t>
      </w:r>
      <w:r>
        <w:rPr>
          <w:spacing w:val="1"/>
        </w:rPr>
        <w:t> </w:t>
      </w:r>
      <w:r>
        <w:rPr/>
        <w:t>605).</w:t>
      </w:r>
      <w:r>
        <w:rPr>
          <w:spacing w:val="1"/>
        </w:rPr>
        <w:t> </w:t>
      </w:r>
      <w:r>
        <w:rPr/>
        <w:t>Es</w:t>
      </w:r>
      <w:r>
        <w:rPr>
          <w:spacing w:val="-2"/>
        </w:rPr>
        <w:t> </w:t>
      </w:r>
      <w:r>
        <w:rPr/>
        <w:t>ist </w:t>
      </w:r>
      <w:r>
        <w:rPr>
          <w:spacing w:val="-1"/>
        </w:rPr>
        <w:t>nicht</w:t>
      </w:r>
      <w:r>
        <w:rPr/>
        <w:t> </w:t>
      </w:r>
      <w:r>
        <w:rPr>
          <w:spacing w:val="-1"/>
        </w:rPr>
        <w:t>notwendig,</w:t>
      </w:r>
      <w:r>
        <w:rPr/>
        <w:t> sich bei ULS</w:t>
      </w:r>
      <w:r>
        <w:rPr>
          <w:spacing w:val="1"/>
        </w:rPr>
        <w:t> </w:t>
      </w:r>
      <w:r>
        <w:rPr>
          <w:spacing w:val="-1"/>
        </w:rPr>
        <w:t>vor</w:t>
      </w:r>
      <w:r>
        <w:rPr/>
        <w:t> der </w:t>
      </w:r>
      <w:r>
        <w:rPr>
          <w:spacing w:val="-1"/>
        </w:rPr>
        <w:t>Prüfung</w:t>
      </w:r>
      <w:r>
        <w:rPr/>
        <w:t> </w:t>
      </w:r>
      <w:r>
        <w:rPr>
          <w:spacing w:val="-1"/>
        </w:rPr>
        <w:t>anzumelden!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Bleistift, </w:t>
      </w:r>
      <w:r>
        <w:rPr>
          <w:spacing w:val="-1"/>
        </w:rPr>
        <w:t>Radiergummi,</w:t>
      </w:r>
      <w:r>
        <w:rPr>
          <w:spacing w:val="-3"/>
        </w:rPr>
        <w:t> </w:t>
      </w:r>
      <w:r>
        <w:rPr/>
        <w:t>Kugelschreiber</w:t>
      </w:r>
      <w:r>
        <w:rPr>
          <w:spacing w:val="-3"/>
        </w:rPr>
        <w:t> </w:t>
      </w:r>
      <w:r>
        <w:rPr/>
        <w:t>und</w:t>
      </w:r>
      <w:r>
        <w:rPr>
          <w:spacing w:val="-4"/>
        </w:rPr>
        <w:t> </w:t>
      </w:r>
      <w:r>
        <w:rPr/>
        <w:t>Taschenrechner (aber</w:t>
      </w:r>
      <w:r>
        <w:rPr>
          <w:spacing w:val="-2"/>
        </w:rPr>
        <w:t> </w:t>
      </w:r>
      <w:r>
        <w:rPr>
          <w:spacing w:val="-1"/>
        </w:rPr>
        <w:t>nicht</w:t>
      </w:r>
      <w:r>
        <w:rPr>
          <w:spacing w:val="1"/>
        </w:rPr>
        <w:t> </w:t>
      </w:r>
      <w:r>
        <w:rPr>
          <w:spacing w:val="-1"/>
        </w:rPr>
        <w:t>programmierbar!)</w:t>
      </w:r>
    </w:p>
    <w:p>
      <w:pPr>
        <w:spacing w:after="0" w:line="240" w:lineRule="auto"/>
        <w:jc w:val="left"/>
        <w:sectPr>
          <w:pgSz w:w="16840" w:h="11910" w:orient="landscape"/>
          <w:pgMar w:header="0" w:footer="944" w:top="1100" w:bottom="1140" w:left="1300" w:right="1060"/>
        </w:sectPr>
      </w:pPr>
    </w:p>
    <w:p>
      <w:pPr>
        <w:spacing w:line="240" w:lineRule="auto" w:before="9"/>
        <w:rPr>
          <w:rFonts w:ascii="Arial" w:hAnsi="Arial" w:cs="Arial" w:eastAsia="Arial"/>
          <w:sz w:val="20"/>
          <w:szCs w:val="20"/>
        </w:rPr>
      </w:pPr>
    </w:p>
    <w:p>
      <w:pPr>
        <w:pStyle w:val="Heading1"/>
        <w:spacing w:line="240" w:lineRule="auto"/>
        <w:ind w:left="218" w:right="0"/>
        <w:jc w:val="left"/>
        <w:rPr>
          <w:b w:val="0"/>
          <w:bCs w:val="0"/>
          <w:u w:val="none"/>
        </w:rPr>
      </w:pPr>
      <w:r>
        <w:rPr>
          <w:u w:val="none"/>
        </w:rPr>
      </w:r>
      <w:r>
        <w:rPr>
          <w:u w:val="thick" w:color="000000"/>
        </w:rPr>
        <w:t>Internetlinks</w:t>
      </w:r>
      <w:r>
        <w:rPr>
          <w:u w:val="none"/>
        </w:rPr>
      </w:r>
      <w:r>
        <w:rPr>
          <w:b w:val="0"/>
          <w:u w:val="none"/>
        </w:rPr>
      </w:r>
    </w:p>
    <w:p>
      <w:pPr>
        <w:spacing w:line="240" w:lineRule="auto" w:before="3"/>
        <w:rPr>
          <w:rFonts w:ascii="Arial" w:hAnsi="Arial" w:cs="Arial" w:eastAsia="Arial"/>
          <w:b/>
          <w:bCs/>
          <w:sz w:val="24"/>
          <w:szCs w:val="24"/>
        </w:rPr>
      </w:pPr>
    </w:p>
    <w:tbl>
      <w:tblPr>
        <w:tblW w:w="0" w:type="auto"/>
        <w:jc w:val="left"/>
        <w:tblInd w:w="10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8"/>
        <w:gridCol w:w="8100"/>
      </w:tblGrid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b/>
                <w:sz w:val="24"/>
              </w:rPr>
              <w:t>Grundlagen</w:t>
            </w:r>
            <w:r>
              <w:rPr>
                <w:rFonts w:ascii="Arial"/>
                <w:sz w:val="24"/>
              </w:rPr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b/>
                <w:sz w:val="24"/>
              </w:rPr>
              <w:t>Intern</w:t>
            </w:r>
            <w:r>
              <w:rPr>
                <w:rFonts w:ascii="Arial"/>
                <w:b/>
                <w:spacing w:val="1"/>
                <w:sz w:val="24"/>
              </w:rPr>
              <w:t>e</w:t>
            </w:r>
            <w:r>
              <w:rPr>
                <w:rFonts w:ascii="Arial"/>
                <w:b/>
                <w:sz w:val="24"/>
              </w:rPr>
              <w:t>t</w:t>
            </w:r>
            <w:r>
              <w:rPr>
                <w:rFonts w:ascii="Arial"/>
                <w:b/>
                <w:spacing w:val="-5"/>
                <w:sz w:val="24"/>
              </w:rPr>
              <w:t>v</w:t>
            </w:r>
            <w:r>
              <w:rPr>
                <w:rFonts w:ascii="Arial"/>
                <w:b/>
                <w:sz w:val="24"/>
              </w:rPr>
              <w:t>e</w:t>
            </w:r>
            <w:r>
              <w:rPr>
                <w:rFonts w:ascii="Arial"/>
                <w:b/>
                <w:spacing w:val="1"/>
                <w:sz w:val="24"/>
              </w:rPr>
              <w:t>r</w:t>
            </w:r>
            <w:r>
              <w:rPr>
                <w:rFonts w:ascii="Arial"/>
                <w:b/>
                <w:spacing w:val="2"/>
                <w:sz w:val="24"/>
              </w:rPr>
              <w:t>w</w:t>
            </w:r>
            <w:r>
              <w:rPr>
                <w:rFonts w:ascii="Arial"/>
                <w:b/>
                <w:sz w:val="24"/>
              </w:rPr>
              <w:t>e</w:t>
            </w:r>
            <w:r>
              <w:rPr>
                <w:rFonts w:ascii="Arial"/>
                <w:b/>
                <w:spacing w:val="1"/>
                <w:sz w:val="24"/>
              </w:rPr>
              <w:t>i</w:t>
            </w:r>
            <w:r>
              <w:rPr>
                <w:rFonts w:ascii="Arial"/>
                <w:b/>
                <w:sz w:val="24"/>
              </w:rPr>
              <w:t>s</w:t>
            </w:r>
            <w:r>
              <w:rPr>
                <w:rFonts w:ascii="Arial"/>
                <w:sz w:val="24"/>
              </w:rPr>
            </w:r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pacing w:val="-1"/>
                <w:sz w:val="24"/>
              </w:rPr>
              <w:t>Leitfaden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8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http://www.us-lizenz.de/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pacing w:val="-1"/>
                <w:sz w:val="24"/>
              </w:rPr>
              <w:t>CQ-DL-Artikel: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z w:val="24"/>
              </w:rPr>
              <w:t>US-License: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z w:val="24"/>
              </w:rPr>
              <w:t>Made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z w:val="24"/>
              </w:rPr>
              <w:t>in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Germany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9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http://www.dl1kam.de/images/684-686.pdf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Prüfungsfragen</w:t>
            </w:r>
            <w:r>
              <w:rPr>
                <w:rFonts w:ascii="Arial" w:hAnsi="Arial"/>
                <w:sz w:val="24"/>
              </w:rPr>
              <w:t> bei</w:t>
            </w:r>
            <w:r>
              <w:rPr>
                <w:rFonts w:ascii="Arial" w:hAnsi="Arial"/>
                <w:spacing w:val="-3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der</w:t>
            </w:r>
            <w:r>
              <w:rPr>
                <w:rFonts w:ascii="Arial" w:hAnsi="Arial"/>
                <w:spacing w:val="-4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ARRL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0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http://www.arrl.org/question-pools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8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Prüfungsfragen</w:t>
            </w:r>
            <w:r>
              <w:rPr>
                <w:rFonts w:ascii="Arial" w:hAnsi="Arial"/>
                <w:sz w:val="24"/>
              </w:rPr>
              <w:t> bei</w:t>
            </w:r>
            <w:r>
              <w:rPr>
                <w:rFonts w:ascii="Arial" w:hAnsi="Arial"/>
                <w:spacing w:val="-3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der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1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http://www.ncvec.org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Prüfungsfragen</w:t>
            </w:r>
            <w:r>
              <w:rPr>
                <w:rFonts w:ascii="Arial" w:hAnsi="Arial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Technician</w:t>
            </w:r>
            <w:r>
              <w:rPr>
                <w:rFonts w:ascii="Arial" w:hAnsi="Arial"/>
                <w:spacing w:val="1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Class </w:t>
            </w:r>
            <w:r>
              <w:rPr>
                <w:rFonts w:ascii="Arial" w:hAnsi="Arial"/>
                <w:spacing w:val="-1"/>
                <w:sz w:val="24"/>
              </w:rPr>
              <w:t>(2014-2018)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2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http://ncvec.org/page.php?id=362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Prüfungsfragen</w:t>
            </w:r>
            <w:r>
              <w:rPr>
                <w:rFonts w:ascii="Arial" w:hAnsi="Arial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General</w:t>
            </w:r>
            <w:r>
              <w:rPr>
                <w:rFonts w:ascii="Arial" w:hAnsi="Arial"/>
                <w:sz w:val="24"/>
              </w:rPr>
              <w:t> Class</w:t>
            </w:r>
            <w:r>
              <w:rPr>
                <w:rFonts w:ascii="Arial" w:hAnsi="Arial"/>
                <w:spacing w:val="1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(2011-2015)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3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http://www.ncvec.org/page.php?id=350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Prüfungsfragen</w:t>
            </w:r>
            <w:r>
              <w:rPr>
                <w:rFonts w:ascii="Arial" w:hAnsi="Arial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Amateur</w:t>
            </w:r>
            <w:r>
              <w:rPr>
                <w:rFonts w:ascii="Arial" w:hAnsi="Arial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Extra</w:t>
            </w:r>
            <w:r>
              <w:rPr>
                <w:rFonts w:ascii="Arial" w:hAnsi="Arial"/>
                <w:spacing w:val="1"/>
                <w:sz w:val="24"/>
              </w:rPr>
              <w:t> </w:t>
            </w:r>
            <w:r>
              <w:rPr>
                <w:rFonts w:ascii="Arial" w:hAnsi="Arial"/>
                <w:sz w:val="24"/>
              </w:rPr>
              <w:t>Class </w:t>
            </w:r>
            <w:r>
              <w:rPr>
                <w:rFonts w:ascii="Arial" w:hAnsi="Arial"/>
                <w:spacing w:val="-1"/>
                <w:sz w:val="24"/>
              </w:rPr>
              <w:t>(2012-2016)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4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http://www.ncvec.org/page.php?id=356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Prüfungstrainer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5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http://www.oliver-saal.de/software/afutrainer/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/>
                <w:spacing w:val="-1"/>
                <w:sz w:val="24"/>
              </w:rPr>
              <w:t>Prüfungstrainer</w:t>
            </w:r>
            <w:r>
              <w:rPr>
                <w:rFonts w:ascii="Arial" w:hAnsi="Arial"/>
                <w:sz w:val="24"/>
              </w:rPr>
              <w:t> </w:t>
            </w:r>
            <w:r>
              <w:rPr>
                <w:rFonts w:ascii="Arial" w:hAnsi="Arial"/>
                <w:spacing w:val="-1"/>
                <w:sz w:val="24"/>
              </w:rPr>
              <w:t>online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6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www.qrz.com/p/testing.pl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8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eHam.net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z w:val="24"/>
              </w:rPr>
              <w:t>Ham Exams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7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http://www.eham.net/exams/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NCVEC QUICK-FORM 605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8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www.arrl.org/arrlvec/ncvec605-3.pdf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562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pacing w:val="-1"/>
                <w:sz w:val="24"/>
              </w:rPr>
              <w:t>Informationen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z w:val="24"/>
              </w:rPr>
              <w:t>des</w:t>
            </w:r>
            <w:r>
              <w:rPr>
                <w:rFonts w:ascii="Arial"/>
                <w:spacing w:val="-2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BCC</w:t>
            </w:r>
            <w:r>
              <w:rPr>
                <w:rFonts w:ascii="Arial"/>
                <w:sz w:val="24"/>
              </w:rPr>
              <w:t> (Stand: 2009)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/>
              <w:ind w:left="102" w:right="365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19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http://www.bavarian-contest-club.de/projects/diverses/Vorbereitung-auf-</w:t>
              </w:r>
              <w:r>
                <w:rPr>
                  <w:rFonts w:ascii="Arial"/>
                  <w:color w:val="0000FF"/>
                  <w:sz w:val="24"/>
                </w:rPr>
              </w:r>
            </w:hyperlink>
            <w:r>
              <w:rPr>
                <w:rFonts w:ascii="Arial"/>
                <w:color w:val="0000FF"/>
                <w:spacing w:val="133"/>
                <w:sz w:val="24"/>
              </w:rPr>
              <w:t> </w:t>
            </w:r>
            <w:r>
              <w:rPr>
                <w:rFonts w:ascii="Arial"/>
                <w:color w:val="0000FF"/>
                <w:spacing w:val="-1"/>
                <w:sz w:val="24"/>
                <w:u w:val="single" w:color="0000FF"/>
              </w:rPr>
              <w:t>die-US-Lizenzpruefung;art375,1119</w:t>
            </w:r>
            <w:r>
              <w:rPr>
                <w:rFonts w:ascii="Arial"/>
                <w:color w:val="0000FF"/>
                <w:sz w:val="24"/>
              </w:rPr>
            </w:r>
            <w:r>
              <w:rPr>
                <w:rFonts w:ascii="Arial"/>
                <w:sz w:val="24"/>
              </w:rPr>
            </w:r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pacing w:val="-1"/>
                <w:sz w:val="24"/>
              </w:rPr>
              <w:t>Weitergehende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Informationen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pacing w:val="-1"/>
                <w:sz w:val="24"/>
              </w:rPr>
              <w:t>von</w:t>
            </w:r>
            <w:r>
              <w:rPr>
                <w:rFonts w:ascii="Arial"/>
                <w:spacing w:val="1"/>
                <w:sz w:val="24"/>
              </w:rPr>
              <w:t> </w:t>
            </w:r>
            <w:r>
              <w:rPr>
                <w:rFonts w:ascii="Arial"/>
                <w:sz w:val="24"/>
              </w:rPr>
              <w:t>DJ0QN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20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http://dj0qn.darc.de/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  <w:tr>
        <w:trPr>
          <w:trHeight w:val="286" w:hRule="exact"/>
        </w:trPr>
        <w:tc>
          <w:tcPr>
            <w:tcW w:w="5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spacing w:val="-1"/>
                <w:sz w:val="24"/>
              </w:rPr>
              <w:t>Infoseite</w:t>
            </w:r>
            <w:r>
              <w:rPr>
                <w:rFonts w:ascii="Arial"/>
                <w:sz w:val="24"/>
              </w:rPr>
              <w:t> bei </w:t>
            </w:r>
            <w:r>
              <w:rPr>
                <w:rFonts w:ascii="Arial"/>
                <w:spacing w:val="-1"/>
                <w:sz w:val="24"/>
              </w:rPr>
              <w:t>afug-info.de</w:t>
            </w:r>
          </w:p>
        </w:tc>
        <w:tc>
          <w:tcPr>
            <w:tcW w:w="8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1" w:lineRule="exact"/>
              <w:ind w:left="10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/>
                <w:color w:val="0000FF"/>
                <w:sz w:val="24"/>
              </w:rPr>
            </w:r>
            <w:hyperlink r:id="rId21">
              <w:r>
                <w:rPr>
                  <w:rFonts w:ascii="Arial"/>
                  <w:color w:val="0000FF"/>
                  <w:spacing w:val="-1"/>
                  <w:sz w:val="24"/>
                  <w:u w:val="single" w:color="0000FF"/>
                </w:rPr>
                <w:t>http://www.afug-info.de/US-Rufzeichen/</w:t>
              </w:r>
              <w:r>
                <w:rPr>
                  <w:rFonts w:ascii="Arial"/>
                  <w:color w:val="0000FF"/>
                  <w:sz w:val="24"/>
                </w:rPr>
              </w:r>
              <w:r>
                <w:rPr>
                  <w:rFonts w:ascii="Arial"/>
                  <w:sz w:val="24"/>
                </w:rPr>
              </w:r>
            </w:hyperlink>
          </w:p>
        </w:tc>
      </w:tr>
    </w:tbl>
    <w:sectPr>
      <w:pgSz w:w="16840" w:h="11910" w:orient="landscape"/>
      <w:pgMar w:header="0" w:footer="944" w:top="1100" w:bottom="1140" w:left="120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.915199pt;margin-top:537.052673pt;width:329.3pt;height:12pt;mso-position-horizontal-relative:page;mso-position-vertical-relative:page;z-index:-6640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rFonts w:ascii="Arial" w:hAnsi="Arial" w:cs="Arial" w:eastAsia="Arial"/>
                    <w:sz w:val="20"/>
                    <w:szCs w:val="20"/>
                  </w:rPr>
                </w:pPr>
                <w:r>
                  <w:rPr>
                    <w:rFonts w:ascii="Arial" w:hAnsi="Arial" w:cs="Arial" w:eastAsia="Arial"/>
                    <w:sz w:val="20"/>
                    <w:szCs w:val="20"/>
                  </w:rPr>
                  <w:t>G09-Schriftenreihe</w:t>
                </w:r>
                <w:r>
                  <w:rPr>
                    <w:rFonts w:ascii="Arial" w:hAnsi="Arial" w:cs="Arial" w:eastAsia="Arial"/>
                    <w:spacing w:val="-12"/>
                    <w:sz w:val="20"/>
                    <w:szCs w:val="20"/>
                  </w:rPr>
                  <w:t> </w:t>
                </w:r>
                <w:r>
                  <w:rPr>
                    <w:rFonts w:ascii="Arial" w:hAnsi="Arial" w:cs="Arial" w:eastAsia="Arial"/>
                    <w:sz w:val="20"/>
                    <w:szCs w:val="20"/>
                  </w:rPr>
                  <w:t>–</w:t>
                </w:r>
                <w:r>
                  <w:rPr>
                    <w:rFonts w:ascii="Arial" w:hAnsi="Arial" w:cs="Arial" w:eastAsia="Arial"/>
                    <w:spacing w:val="-12"/>
                    <w:sz w:val="20"/>
                    <w:szCs w:val="20"/>
                  </w:rPr>
                  <w:t> </w:t>
                </w:r>
                <w:r>
                  <w:rPr>
                    <w:rFonts w:ascii="Arial" w:hAnsi="Arial" w:cs="Arial" w:eastAsia="Arial"/>
                    <w:sz w:val="20"/>
                    <w:szCs w:val="20"/>
                  </w:rPr>
                  <w:t>Allgemeines</w:t>
                </w:r>
                <w:r>
                  <w:rPr>
                    <w:rFonts w:ascii="Arial" w:hAnsi="Arial" w:cs="Arial" w:eastAsia="Arial"/>
                    <w:spacing w:val="-13"/>
                    <w:sz w:val="20"/>
                    <w:szCs w:val="20"/>
                  </w:rPr>
                  <w:t> </w:t>
                </w:r>
                <w:r>
                  <w:rPr>
                    <w:rFonts w:ascii="Arial" w:hAnsi="Arial" w:cs="Arial" w:eastAsia="Arial"/>
                    <w:sz w:val="20"/>
                    <w:szCs w:val="20"/>
                  </w:rPr>
                  <w:t>–</w:t>
                </w:r>
                <w:r>
                  <w:rPr>
                    <w:rFonts w:ascii="Arial" w:hAnsi="Arial" w:cs="Arial" w:eastAsia="Arial"/>
                    <w:spacing w:val="-13"/>
                    <w:sz w:val="20"/>
                    <w:szCs w:val="20"/>
                  </w:rPr>
                  <w:t> </w:t>
                </w:r>
                <w:r>
                  <w:rPr>
                    <w:rFonts w:ascii="Arial" w:hAnsi="Arial" w:cs="Arial" w:eastAsia="Arial"/>
                    <w:sz w:val="20"/>
                    <w:szCs w:val="20"/>
                  </w:rPr>
                  <w:t>US-amerikanische</w:t>
                </w:r>
                <w:r>
                  <w:rPr>
                    <w:rFonts w:ascii="Arial" w:hAnsi="Arial" w:cs="Arial" w:eastAsia="Arial"/>
                    <w:spacing w:val="-13"/>
                    <w:sz w:val="20"/>
                    <w:szCs w:val="20"/>
                  </w:rPr>
                  <w:t> </w:t>
                </w:r>
                <w:r>
                  <w:rPr>
                    <w:rFonts w:ascii="Arial" w:hAnsi="Arial" w:cs="Arial" w:eastAsia="Arial"/>
                    <w:sz w:val="20"/>
                    <w:szCs w:val="20"/>
                  </w:rPr>
                  <w:t>Amateurfunklizenz</w:t>
                </w:r>
                <w:r>
                  <w:rPr>
                    <w:rFonts w:ascii="Arial" w:hAnsi="Arial" w:cs="Arial" w:eastAsia="Arial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08.718933pt;margin-top:548.566406pt;width:16.850pt;height:12pt;mso-position-horizontal-relative:page;mso-position-vertical-relative:page;z-index:-6616" type="#_x0000_t202" filled="false" stroked="false">
          <v:textbox inset="0,0,0,0">
            <w:txbxContent>
              <w:p>
                <w:pPr>
                  <w:spacing w:line="224" w:lineRule="exact" w:before="0"/>
                  <w:ind w:left="40" w:right="0" w:firstLine="0"/>
                  <w:jc w:val="left"/>
                  <w:rPr>
                    <w:rFonts w:ascii="Arial" w:hAnsi="Arial" w:cs="Arial" w:eastAsia="Arial"/>
                    <w:sz w:val="20"/>
                    <w:szCs w:val="20"/>
                  </w:rPr>
                </w:pPr>
                <w:r>
                  <w:rPr>
                    <w:rFonts w:ascii="Arial"/>
                    <w:w w:val="99"/>
                    <w:sz w:val="20"/>
                  </w:rPr>
                </w:r>
                <w:r>
                  <w:rPr/>
                  <w:fldChar w:fldCharType="begin"/>
                </w:r>
                <w:r>
                  <w:rPr>
                    <w:rFonts w:ascii="Arial"/>
                    <w:spacing w:val="-1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Arial"/>
                    <w:spacing w:val="-1"/>
                    <w:sz w:val="20"/>
                  </w:rPr>
                  <w:t>/3</w:t>
                </w:r>
                <w:r>
                  <w:rPr>
                    <w:rFonts w:ascii="Arial"/>
                    <w:sz w:val="20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8"/>
    </w:pPr>
    <w:rPr>
      <w:rFonts w:ascii="Arial" w:hAnsi="Arial" w:eastAsia="Arial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69"/>
      <w:ind w:left="118"/>
      <w:outlineLvl w:val="1"/>
    </w:pPr>
    <w:rPr>
      <w:rFonts w:ascii="Arial" w:hAnsi="Arial" w:eastAsia="Arial"/>
      <w:b/>
      <w:bCs/>
      <w:sz w:val="24"/>
      <w:szCs w:val="24"/>
      <w:u w:val="single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darc.de/g09" TargetMode="External"/><Relationship Id="rId7" Type="http://schemas.openxmlformats.org/officeDocument/2006/relationships/hyperlink" Target="mailto:g09@darc.de" TargetMode="External"/><Relationship Id="rId8" Type="http://schemas.openxmlformats.org/officeDocument/2006/relationships/hyperlink" Target="http://www.us-lizenz.de/" TargetMode="External"/><Relationship Id="rId9" Type="http://schemas.openxmlformats.org/officeDocument/2006/relationships/hyperlink" Target="http://www.dl1kam.de/images/684-686.pdf" TargetMode="External"/><Relationship Id="rId10" Type="http://schemas.openxmlformats.org/officeDocument/2006/relationships/hyperlink" Target="http://www.arrl.org/question-pools" TargetMode="External"/><Relationship Id="rId11" Type="http://schemas.openxmlformats.org/officeDocument/2006/relationships/hyperlink" Target="http://www.ncvec.org/" TargetMode="External"/><Relationship Id="rId12" Type="http://schemas.openxmlformats.org/officeDocument/2006/relationships/hyperlink" Target="http://ncvec.org/page.php?id=362" TargetMode="External"/><Relationship Id="rId13" Type="http://schemas.openxmlformats.org/officeDocument/2006/relationships/hyperlink" Target="http://www.ncvec.org/page.php?id=350" TargetMode="External"/><Relationship Id="rId14" Type="http://schemas.openxmlformats.org/officeDocument/2006/relationships/hyperlink" Target="http://www.ncvec.org/page.php?id=356" TargetMode="External"/><Relationship Id="rId15" Type="http://schemas.openxmlformats.org/officeDocument/2006/relationships/hyperlink" Target="http://www.oliver-saal.de/software/afutrainer/" TargetMode="External"/><Relationship Id="rId16" Type="http://schemas.openxmlformats.org/officeDocument/2006/relationships/hyperlink" Target="http://www.qrz.com/p/testing.pl" TargetMode="External"/><Relationship Id="rId17" Type="http://schemas.openxmlformats.org/officeDocument/2006/relationships/hyperlink" Target="http://www.eham.net/exams/" TargetMode="External"/><Relationship Id="rId18" Type="http://schemas.openxmlformats.org/officeDocument/2006/relationships/hyperlink" Target="http://www.arrl.org/arrlvec/ncvec605-3.pdf" TargetMode="External"/><Relationship Id="rId19" Type="http://schemas.openxmlformats.org/officeDocument/2006/relationships/hyperlink" Target="http://www.bavarian-contest-club.de/projects/diverses/Vorbereitung-auf-" TargetMode="External"/><Relationship Id="rId20" Type="http://schemas.openxmlformats.org/officeDocument/2006/relationships/hyperlink" Target="http://dj0qn.darc.de/" TargetMode="External"/><Relationship Id="rId21" Type="http://schemas.openxmlformats.org/officeDocument/2006/relationships/hyperlink" Target="http://www.afug-info.de/US-Rufzeichen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2019-08-06T14:34:47Z</dcterms:created>
  <dcterms:modified xsi:type="dcterms:W3CDTF">2019-08-06T14:34:47Z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2014-11-07T00:00:00Z</vt:filetime>
  </property>
  <property fmtid="{D5CDD505-2E9C-101B-9397-08002B2CF9AE}" pid="3" name="LastSaved">
    <vt:filetime>2019-08-06T00:00:00Z</vt:filetime>
  </property>
</Properties>
</file>